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欢迎报名辅修英语专业</w:t>
      </w:r>
    </w:p>
    <w:p>
      <w:pPr>
        <w:jc w:val="center"/>
        <w:rPr>
          <w:rFonts w:hint="eastAsia"/>
          <w:sz w:val="84"/>
          <w:szCs w:val="84"/>
          <w:lang w:val="en-US" w:eastAsia="zh-CN"/>
        </w:rPr>
      </w:pPr>
      <w:r>
        <w:rPr>
          <w:rFonts w:hint="eastAsia" w:ascii="黑体" w:hAnsi="黑体" w:eastAsia="黑体" w:cs="黑体"/>
          <w:sz w:val="72"/>
          <w:szCs w:val="72"/>
          <w:lang w:val="en-US" w:eastAsia="zh-CN"/>
        </w:rPr>
        <w:t>第二学位及双学位！</w:t>
      </w:r>
    </w:p>
    <w:p>
      <w:pPr>
        <w:rPr>
          <w:rFonts w:hint="eastAsia"/>
          <w:sz w:val="84"/>
          <w:szCs w:val="84"/>
          <w:lang w:val="en-US" w:eastAsia="zh-CN"/>
        </w:rPr>
      </w:pPr>
    </w:p>
    <w:p>
      <w:pPr>
        <w:jc w:val="center"/>
        <w:rPr>
          <w:rFonts w:hint="default"/>
          <w:sz w:val="84"/>
          <w:szCs w:val="84"/>
          <w:lang w:val="en-US" w:eastAsia="zh-CN"/>
        </w:rPr>
      </w:pPr>
      <w:r>
        <w:rPr>
          <w:rFonts w:hint="default"/>
          <w:sz w:val="84"/>
          <w:szCs w:val="84"/>
          <w:lang w:val="en-US" w:eastAsia="zh-CN"/>
        </w:rPr>
        <w:drawing>
          <wp:inline distT="0" distB="0" distL="114300" distR="114300">
            <wp:extent cx="2667000" cy="2667000"/>
            <wp:effectExtent l="0" t="0" r="0" b="0"/>
            <wp:docPr id="1" name="图片 1" descr="欢迎报名辅修英语专业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欢迎报名辅修英语专业H5"/>
                    <pic:cNvPicPr>
                      <a:picLocks noChangeAspect="1"/>
                    </pic:cNvPicPr>
                  </pic:nvPicPr>
                  <pic:blipFill>
                    <a:blip r:embed="rId6"/>
                    <a:stretch>
                      <a:fillRect/>
                    </a:stretch>
                  </pic:blipFill>
                  <pic:spPr>
                    <a:xfrm>
                      <a:off x="0" y="0"/>
                      <a:ext cx="2667000" cy="2667000"/>
                    </a:xfrm>
                    <a:prstGeom prst="rect">
                      <a:avLst/>
                    </a:prstGeom>
                  </pic:spPr>
                </pic:pic>
              </a:graphicData>
            </a:graphic>
          </wp:inline>
        </w:drawing>
      </w:r>
    </w:p>
    <w:p>
      <w:pPr>
        <w:jc w:val="center"/>
        <w:rPr>
          <w:rFonts w:hint="eastAsia" w:ascii="楷体" w:hAnsi="楷体" w:eastAsia="楷体" w:cs="楷体"/>
          <w:sz w:val="84"/>
          <w:szCs w:val="84"/>
          <w:lang w:val="en-US" w:eastAsia="zh-CN"/>
        </w:rPr>
      </w:pPr>
      <w:r>
        <w:rPr>
          <w:rFonts w:hint="eastAsia" w:ascii="楷体" w:hAnsi="楷体" w:eastAsia="楷体" w:cs="楷体"/>
          <w:sz w:val="52"/>
          <w:szCs w:val="52"/>
          <w:lang w:val="en-US" w:eastAsia="zh-CN"/>
        </w:rPr>
        <w:t>扫描去报名</w:t>
      </w:r>
    </w:p>
    <w:p>
      <w:pPr>
        <w:jc w:val="center"/>
        <w:rPr>
          <w:rFonts w:hint="eastAsia" w:ascii="楷体" w:hAnsi="楷体" w:eastAsia="楷体" w:cs="楷体"/>
          <w:sz w:val="84"/>
          <w:szCs w:val="84"/>
          <w:lang w:val="en-US" w:eastAsia="zh-CN"/>
        </w:rPr>
      </w:pPr>
    </w:p>
    <w:p>
      <w:pPr>
        <w:jc w:val="center"/>
        <w:rPr>
          <w:rFonts w:hint="eastAsia" w:ascii="楷体" w:hAnsi="楷体" w:eastAsia="楷体" w:cs="楷体"/>
          <w:sz w:val="44"/>
          <w:szCs w:val="44"/>
          <w:lang w:val="en-US" w:eastAsia="zh-CN"/>
        </w:rPr>
      </w:pPr>
      <w:r>
        <w:rPr>
          <w:rFonts w:hint="eastAsia" w:ascii="楷体" w:hAnsi="楷体" w:eastAsia="楷体" w:cs="楷体"/>
          <w:b/>
          <w:bCs/>
          <w:sz w:val="44"/>
          <w:szCs w:val="44"/>
          <w:lang w:val="en-US" w:eastAsia="zh-CN"/>
        </w:rPr>
        <w:t>东莞理工学院文传学院外语系</w:t>
      </w:r>
    </w:p>
    <w:p>
      <w:pPr>
        <w:ind w:firstLine="1920" w:firstLineChars="600"/>
        <w:jc w:val="both"/>
        <w:rPr>
          <w:rFonts w:hint="eastAsia" w:ascii="楷体" w:hAnsi="楷体" w:eastAsia="楷体" w:cs="楷体"/>
          <w:sz w:val="32"/>
          <w:szCs w:val="32"/>
          <w:lang w:val="en-US" w:eastAsia="zh-CN"/>
        </w:rPr>
      </w:pP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报名地点：文科楼10B413</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办公电话：22861162</w:t>
      </w:r>
    </w:p>
    <w:p>
      <w:pPr>
        <w:ind w:firstLine="1920" w:firstLineChars="600"/>
        <w:jc w:val="both"/>
        <w:rPr>
          <w:rFonts w:hint="default" w:ascii="楷体" w:hAnsi="楷体" w:eastAsia="楷体" w:cs="楷体"/>
          <w:sz w:val="32"/>
          <w:szCs w:val="32"/>
          <w:lang w:val="en-US" w:eastAsia="zh-CN"/>
        </w:rPr>
      </w:pPr>
    </w:p>
    <w:p>
      <w:pPr>
        <w:jc w:val="center"/>
        <w:rPr>
          <w:rFonts w:hint="eastAsia" w:ascii="楷体" w:hAnsi="楷体" w:eastAsia="楷体" w:cs="楷体"/>
          <w:sz w:val="44"/>
          <w:szCs w:val="44"/>
          <w:lang w:val="en-US" w:eastAsia="zh-CN"/>
        </w:rPr>
      </w:pPr>
    </w:p>
    <w:p>
      <w:pPr>
        <w:jc w:val="center"/>
        <w:rPr>
          <w:rFonts w:hint="eastAsia" w:ascii="黑体" w:hAnsi="黑体" w:eastAsia="黑体"/>
          <w:sz w:val="36"/>
          <w:szCs w:val="36"/>
        </w:rPr>
      </w:pPr>
      <w:r>
        <w:rPr>
          <w:rFonts w:hint="eastAsia" w:ascii="黑体" w:hAnsi="黑体" w:eastAsia="黑体"/>
          <w:sz w:val="36"/>
          <w:szCs w:val="36"/>
        </w:rPr>
        <w:t>文传学院外语系</w:t>
      </w:r>
    </w:p>
    <w:p>
      <w:pPr>
        <w:jc w:val="center"/>
        <w:rPr>
          <w:rFonts w:ascii="黑体" w:hAnsi="黑体" w:eastAsia="黑体"/>
          <w:sz w:val="36"/>
          <w:szCs w:val="36"/>
        </w:rPr>
      </w:pPr>
      <w:r>
        <w:rPr>
          <w:rFonts w:hint="eastAsia" w:ascii="黑体" w:hAnsi="黑体" w:eastAsia="黑体"/>
          <w:sz w:val="36"/>
          <w:szCs w:val="36"/>
        </w:rPr>
        <w:t>英语专业辅修专业招生简章</w:t>
      </w:r>
    </w:p>
    <w:p>
      <w:pPr>
        <w:rPr>
          <w:rFonts w:hint="eastAsia" w:ascii="宋体" w:hAnsi="宋体" w:eastAsia="宋体"/>
          <w:b/>
          <w:sz w:val="28"/>
          <w:szCs w:val="28"/>
        </w:rPr>
      </w:pPr>
      <w:r>
        <w:rPr>
          <w:rFonts w:hint="eastAsia" w:ascii="宋体" w:hAnsi="宋体" w:eastAsia="宋体"/>
          <w:b/>
          <w:sz w:val="28"/>
          <w:szCs w:val="28"/>
        </w:rPr>
        <w:t>一、英语专业辅修制简介</w:t>
      </w:r>
    </w:p>
    <w:p>
      <w:pPr>
        <w:ind w:firstLine="420" w:firstLineChars="200"/>
        <w:rPr>
          <w:rFonts w:hint="eastAsia" w:ascii="宋体" w:hAnsi="宋体" w:eastAsia="宋体"/>
        </w:rPr>
      </w:pPr>
      <w:r>
        <w:rPr>
          <w:rFonts w:ascii="宋体" w:hAnsi="宋体" w:eastAsia="宋体"/>
        </w:rPr>
        <w:t>为培养跨学科复合型人才，增强学生的社会适应能力，使学有余力的学生拓宽知识面，优化知识结构，满足经济建设和社会发展的需要，</w:t>
      </w:r>
      <w:r>
        <w:rPr>
          <w:rFonts w:hint="eastAsia" w:ascii="宋体" w:hAnsi="宋体" w:eastAsia="宋体"/>
        </w:rPr>
        <w:t>东莞理工学院文传学院外语系英语专业</w:t>
      </w:r>
      <w:r>
        <w:rPr>
          <w:rFonts w:ascii="宋体" w:hAnsi="宋体" w:eastAsia="宋体"/>
        </w:rPr>
        <w:t>面向在校本科学生实行辅修制，辅修包括</w:t>
      </w:r>
      <w:r>
        <w:rPr>
          <w:rFonts w:hint="eastAsia" w:ascii="宋体" w:hAnsi="宋体" w:eastAsia="宋体"/>
        </w:rPr>
        <w:t>英语专业</w:t>
      </w:r>
      <w:r>
        <w:rPr>
          <w:rFonts w:ascii="宋体" w:hAnsi="宋体" w:eastAsia="宋体"/>
        </w:rPr>
        <w:t xml:space="preserve">双学位、第二专业和辅修专业三种类型。 </w:t>
      </w:r>
    </w:p>
    <w:p>
      <w:pPr>
        <w:ind w:firstLine="420" w:firstLineChars="200"/>
        <w:rPr>
          <w:rFonts w:hint="eastAsia" w:ascii="宋体" w:hAnsi="宋体" w:eastAsia="宋体"/>
        </w:rPr>
      </w:pPr>
      <w:r>
        <w:rPr>
          <w:rFonts w:ascii="宋体" w:hAnsi="宋体" w:eastAsia="宋体"/>
        </w:rPr>
        <w:t>学生在校学习期间，在修读主修专业的同时，修读与主修专业不在同一学科门类的</w:t>
      </w:r>
      <w:r>
        <w:rPr>
          <w:rFonts w:hint="eastAsia" w:ascii="宋体" w:hAnsi="宋体" w:eastAsia="宋体"/>
        </w:rPr>
        <w:t>英语</w:t>
      </w:r>
      <w:r>
        <w:rPr>
          <w:rFonts w:ascii="宋体" w:hAnsi="宋体" w:eastAsia="宋体"/>
        </w:rPr>
        <w:t>专业的核心课程，并完成</w:t>
      </w:r>
      <w:r>
        <w:rPr>
          <w:rFonts w:hint="eastAsia" w:ascii="宋体" w:hAnsi="宋体" w:eastAsia="宋体"/>
        </w:rPr>
        <w:t>英语专业辅修</w:t>
      </w:r>
      <w:r>
        <w:rPr>
          <w:rFonts w:ascii="宋体" w:hAnsi="宋体" w:eastAsia="宋体"/>
        </w:rPr>
        <w:t>毕业设计(论文)和</w:t>
      </w:r>
      <w:r>
        <w:rPr>
          <w:rFonts w:hint="eastAsia" w:ascii="宋体" w:hAnsi="宋体" w:eastAsia="宋体"/>
        </w:rPr>
        <w:t>辅修</w:t>
      </w:r>
      <w:r>
        <w:rPr>
          <w:rFonts w:ascii="宋体" w:hAnsi="宋体" w:eastAsia="宋体"/>
        </w:rPr>
        <w:t>毕业实习的学习过程为修读</w:t>
      </w:r>
      <w:r>
        <w:rPr>
          <w:rFonts w:hint="eastAsia" w:ascii="宋体" w:hAnsi="宋体" w:eastAsia="宋体"/>
        </w:rPr>
        <w:t>英语专业</w:t>
      </w:r>
      <w:r>
        <w:rPr>
          <w:rFonts w:ascii="宋体" w:hAnsi="宋体" w:eastAsia="宋体"/>
        </w:rPr>
        <w:t>双学位。</w:t>
      </w:r>
    </w:p>
    <w:p>
      <w:pPr>
        <w:ind w:firstLine="420" w:firstLineChars="200"/>
        <w:rPr>
          <w:rFonts w:hint="eastAsia" w:ascii="宋体" w:hAnsi="宋体" w:eastAsia="宋体"/>
        </w:rPr>
      </w:pPr>
      <w:r>
        <w:rPr>
          <w:rFonts w:ascii="宋体" w:hAnsi="宋体" w:eastAsia="宋体"/>
        </w:rPr>
        <w:t>学生在校学习期间，修读与主修专业不在同一专业类(可以在同一学科门类)的</w:t>
      </w:r>
      <w:r>
        <w:rPr>
          <w:rFonts w:hint="eastAsia" w:ascii="宋体" w:hAnsi="宋体" w:eastAsia="宋体"/>
        </w:rPr>
        <w:t>英语</w:t>
      </w:r>
      <w:r>
        <w:rPr>
          <w:rFonts w:ascii="宋体" w:hAnsi="宋体" w:eastAsia="宋体"/>
        </w:rPr>
        <w:t>专业</w:t>
      </w:r>
      <w:r>
        <w:rPr>
          <w:rFonts w:hint="eastAsia" w:ascii="宋体" w:hAnsi="宋体" w:eastAsia="宋体"/>
        </w:rPr>
        <w:t>辅修</w:t>
      </w:r>
      <w:r>
        <w:rPr>
          <w:rFonts w:ascii="宋体" w:hAnsi="宋体" w:eastAsia="宋体"/>
        </w:rPr>
        <w:t>核心课程的学习过程为修读</w:t>
      </w:r>
      <w:r>
        <w:rPr>
          <w:rFonts w:hint="eastAsia" w:ascii="宋体" w:hAnsi="宋体" w:eastAsia="宋体"/>
        </w:rPr>
        <w:t>英语专业</w:t>
      </w:r>
      <w:r>
        <w:rPr>
          <w:rFonts w:ascii="宋体" w:hAnsi="宋体" w:eastAsia="宋体"/>
        </w:rPr>
        <w:t xml:space="preserve">第二专业。 </w:t>
      </w:r>
    </w:p>
    <w:p>
      <w:pPr>
        <w:ind w:firstLine="420" w:firstLineChars="200"/>
        <w:rPr>
          <w:rFonts w:hint="eastAsia" w:ascii="宋体" w:hAnsi="宋体" w:eastAsia="宋体"/>
        </w:rPr>
      </w:pPr>
      <w:r>
        <w:rPr>
          <w:rFonts w:ascii="宋体" w:hAnsi="宋体" w:eastAsia="宋体"/>
        </w:rPr>
        <w:t>学生在校学习期间，在修读主修专业的同时，修读</w:t>
      </w:r>
      <w:r>
        <w:rPr>
          <w:rFonts w:hint="eastAsia" w:ascii="宋体" w:hAnsi="宋体" w:eastAsia="宋体"/>
        </w:rPr>
        <w:t>英语</w:t>
      </w:r>
      <w:r>
        <w:rPr>
          <w:rFonts w:ascii="宋体" w:hAnsi="宋体" w:eastAsia="宋体"/>
        </w:rPr>
        <w:t>专业部分</w:t>
      </w:r>
      <w:r>
        <w:rPr>
          <w:rFonts w:hint="eastAsia" w:ascii="宋体" w:hAnsi="宋体" w:eastAsia="宋体"/>
        </w:rPr>
        <w:t>辅修</w:t>
      </w:r>
      <w:r>
        <w:rPr>
          <w:rFonts w:ascii="宋体" w:hAnsi="宋体" w:eastAsia="宋体"/>
        </w:rPr>
        <w:t>核心课程的学习过程为修读</w:t>
      </w:r>
      <w:r>
        <w:rPr>
          <w:rFonts w:hint="eastAsia" w:ascii="宋体" w:hAnsi="宋体" w:eastAsia="宋体"/>
        </w:rPr>
        <w:t>英语专业</w:t>
      </w:r>
      <w:r>
        <w:rPr>
          <w:rFonts w:ascii="宋体" w:hAnsi="宋体" w:eastAsia="宋体"/>
        </w:rPr>
        <w:t>辅修专业，或者学生修读</w:t>
      </w:r>
      <w:r>
        <w:rPr>
          <w:rFonts w:hint="eastAsia" w:ascii="宋体" w:hAnsi="宋体" w:eastAsia="宋体"/>
        </w:rPr>
        <w:t>英语专业</w:t>
      </w:r>
      <w:r>
        <w:rPr>
          <w:rFonts w:ascii="宋体" w:hAnsi="宋体" w:eastAsia="宋体"/>
        </w:rPr>
        <w:t>双学位、第二专业</w:t>
      </w:r>
      <w:r>
        <w:rPr>
          <w:rFonts w:hint="eastAsia" w:ascii="宋体" w:hAnsi="宋体" w:eastAsia="宋体"/>
        </w:rPr>
        <w:t>过程中</w:t>
      </w:r>
      <w:r>
        <w:rPr>
          <w:rFonts w:ascii="宋体" w:hAnsi="宋体" w:eastAsia="宋体"/>
        </w:rPr>
        <w:t>未能完成其全部学业，但达到</w:t>
      </w:r>
      <w:r>
        <w:rPr>
          <w:rFonts w:hint="eastAsia" w:ascii="宋体" w:hAnsi="宋体" w:eastAsia="宋体"/>
        </w:rPr>
        <w:t>英语专业</w:t>
      </w:r>
      <w:r>
        <w:rPr>
          <w:rFonts w:ascii="宋体" w:hAnsi="宋体" w:eastAsia="宋体"/>
        </w:rPr>
        <w:t>辅修专业的学分数，也视为修读</w:t>
      </w:r>
      <w:r>
        <w:rPr>
          <w:rFonts w:hint="eastAsia" w:ascii="宋体" w:hAnsi="宋体" w:eastAsia="宋体"/>
        </w:rPr>
        <w:t>英语专业</w:t>
      </w:r>
      <w:r>
        <w:rPr>
          <w:rFonts w:ascii="宋体" w:hAnsi="宋体" w:eastAsia="宋体"/>
        </w:rPr>
        <w:t xml:space="preserve">辅修专业。 </w:t>
      </w:r>
    </w:p>
    <w:p>
      <w:pPr>
        <w:rPr>
          <w:rFonts w:ascii="宋体" w:hAnsi="宋体" w:eastAsia="宋体"/>
          <w:b/>
          <w:sz w:val="28"/>
          <w:szCs w:val="28"/>
        </w:rPr>
      </w:pPr>
      <w:r>
        <w:rPr>
          <w:rFonts w:hint="eastAsia" w:ascii="宋体" w:hAnsi="宋体" w:eastAsia="宋体"/>
          <w:b/>
          <w:sz w:val="28"/>
          <w:szCs w:val="28"/>
        </w:rPr>
        <w:t>二、</w:t>
      </w:r>
      <w:r>
        <w:rPr>
          <w:rFonts w:ascii="宋体" w:hAnsi="宋体" w:eastAsia="宋体"/>
          <w:b/>
          <w:sz w:val="28"/>
          <w:szCs w:val="28"/>
        </w:rPr>
        <w:t xml:space="preserve"> </w:t>
      </w:r>
      <w:r>
        <w:rPr>
          <w:rFonts w:hint="eastAsia" w:ascii="宋体" w:hAnsi="宋体" w:eastAsia="宋体"/>
          <w:b/>
          <w:sz w:val="28"/>
          <w:szCs w:val="28"/>
        </w:rPr>
        <w:t>培养目标</w:t>
      </w:r>
    </w:p>
    <w:p>
      <w:pPr>
        <w:ind w:firstLine="420" w:firstLineChars="200"/>
        <w:rPr>
          <w:rFonts w:hint="default" w:ascii="Times New Roman" w:hAnsi="Times New Roman" w:eastAsia="宋体"/>
          <w:kern w:val="0"/>
          <w:lang w:val="en-US" w:eastAsia="zh-CN"/>
        </w:rPr>
      </w:pPr>
      <w:r>
        <w:rPr>
          <w:rFonts w:hint="eastAsia" w:ascii="宋体" w:hAnsi="宋体" w:eastAsia="宋体"/>
          <w:color w:val="000000"/>
          <w:kern w:val="0"/>
          <w:shd w:val="clear" w:color="auto" w:fill="FFFFFF"/>
        </w:rPr>
        <w:t>英语专业人才培养一贯坚持知行合一、立德树人的宗旨。着力培养具有坚定的理想信念，高度的</w:t>
      </w:r>
      <w:r>
        <w:rPr>
          <w:rFonts w:hint="eastAsia" w:ascii="宋体" w:hAnsi="宋体" w:eastAsia="宋体"/>
        </w:rPr>
        <w:t>社会责</w:t>
      </w:r>
      <w:r>
        <w:rPr>
          <w:rFonts w:hint="eastAsia" w:ascii="宋体" w:hAnsi="宋体" w:eastAsia="宋体"/>
          <w:color w:val="000000"/>
          <w:kern w:val="0"/>
          <w:shd w:val="clear" w:color="auto" w:fill="FFFFFF"/>
        </w:rPr>
        <w:t>任感和良好的职业道德；具有健全的人格、健康的体魄和良好的人文素养；具有良好的沟通协调能力和团队合作精神；具有批判性思维、创新精神和创业意识；具有获取信息、更新知识和终身学习的能力；具有国际化视野和跨文化交流合作的能力；具有扎实的英语语言技能、厚实的英语语言文学知识和必要的相关专业知识与能力；能适应我国对外交流并能熟练运用英语和汉语从事外事、翻译、教育、管理、研究等各</w:t>
      </w:r>
      <w:r>
        <w:rPr>
          <w:rFonts w:hint="eastAsia" w:ascii="宋体" w:hAnsi="宋体" w:eastAsia="宋体"/>
          <w:color w:val="000000"/>
          <w:kern w:val="0"/>
          <w:shd w:val="clear" w:color="auto" w:fill="FFFFFF"/>
          <w:lang w:val="en-US" w:eastAsia="zh-CN"/>
        </w:rPr>
        <w:t>方面工作。</w:t>
      </w:r>
    </w:p>
    <w:p>
      <w:pPr>
        <w:rPr>
          <w:rFonts w:ascii="宋体" w:hAnsi="宋体" w:eastAsia="宋体"/>
          <w:b/>
          <w:sz w:val="28"/>
          <w:szCs w:val="28"/>
        </w:rPr>
      </w:pPr>
      <w:r>
        <w:rPr>
          <w:rFonts w:hint="eastAsia" w:ascii="宋体" w:hAnsi="宋体" w:eastAsia="宋体"/>
          <w:b/>
          <w:sz w:val="28"/>
          <w:szCs w:val="28"/>
        </w:rPr>
        <w:t>三、</w:t>
      </w:r>
      <w:r>
        <w:rPr>
          <w:rFonts w:ascii="宋体" w:hAnsi="宋体" w:eastAsia="宋体"/>
          <w:b/>
          <w:sz w:val="28"/>
          <w:szCs w:val="28"/>
        </w:rPr>
        <w:t xml:space="preserve"> </w:t>
      </w:r>
      <w:r>
        <w:rPr>
          <w:rFonts w:hint="eastAsia" w:ascii="宋体" w:hAnsi="宋体" w:eastAsia="宋体"/>
          <w:b/>
          <w:sz w:val="28"/>
          <w:szCs w:val="28"/>
        </w:rPr>
        <w:t>课程设置</w:t>
      </w:r>
    </w:p>
    <w:p>
      <w:pPr>
        <w:rPr>
          <w:rFonts w:hint="eastAsia" w:ascii="宋体" w:hAnsi="宋体" w:eastAsia="宋体"/>
        </w:rPr>
      </w:pPr>
    </w:p>
    <w:tbl>
      <w:tblPr>
        <w:tblStyle w:val="5"/>
        <w:tblW w:w="7955" w:type="dxa"/>
        <w:jc w:val="center"/>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
      <w:tblGrid>
        <w:gridCol w:w="450"/>
        <w:gridCol w:w="450"/>
        <w:gridCol w:w="600"/>
        <w:gridCol w:w="1430"/>
        <w:gridCol w:w="450"/>
        <w:gridCol w:w="450"/>
        <w:gridCol w:w="450"/>
        <w:gridCol w:w="450"/>
        <w:gridCol w:w="375"/>
        <w:gridCol w:w="375"/>
        <w:gridCol w:w="375"/>
        <w:gridCol w:w="1050"/>
        <w:gridCol w:w="105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906"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学年</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学期</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课程</w:t>
            </w:r>
            <w:r>
              <w:rPr>
                <w:rFonts w:ascii="宋体" w:hAnsi="宋体" w:cs="宋体"/>
                <w:kern w:val="0"/>
                <w:sz w:val="13"/>
                <w:szCs w:val="13"/>
              </w:rPr>
              <w:br w:type="textWrapping"/>
            </w:r>
            <w:r>
              <w:rPr>
                <w:rFonts w:ascii="宋体" w:hAnsi="宋体" w:cs="宋体"/>
                <w:kern w:val="0"/>
                <w:sz w:val="13"/>
                <w:szCs w:val="13"/>
              </w:rPr>
              <w:t>类别</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课 程 名 称</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学</w:t>
            </w:r>
            <w:r>
              <w:rPr>
                <w:rFonts w:ascii="宋体" w:hAnsi="宋体" w:cs="宋体"/>
                <w:kern w:val="0"/>
                <w:sz w:val="13"/>
                <w:szCs w:val="13"/>
              </w:rPr>
              <w:br w:type="textWrapping"/>
            </w:r>
            <w:r>
              <w:rPr>
                <w:rFonts w:ascii="宋体" w:hAnsi="宋体" w:cs="宋体"/>
                <w:kern w:val="0"/>
                <w:sz w:val="13"/>
                <w:szCs w:val="13"/>
              </w:rPr>
              <w:t>分</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周</w:t>
            </w:r>
            <w:r>
              <w:rPr>
                <w:rFonts w:ascii="宋体" w:hAnsi="宋体" w:cs="宋体"/>
                <w:kern w:val="0"/>
                <w:sz w:val="13"/>
                <w:szCs w:val="13"/>
              </w:rPr>
              <w:br w:type="textWrapping"/>
            </w:r>
            <w:r>
              <w:rPr>
                <w:rFonts w:ascii="宋体" w:hAnsi="宋体" w:cs="宋体"/>
                <w:kern w:val="0"/>
                <w:sz w:val="13"/>
                <w:szCs w:val="13"/>
              </w:rPr>
              <w:t>学</w:t>
            </w:r>
            <w:r>
              <w:rPr>
                <w:rFonts w:ascii="宋体" w:hAnsi="宋体" w:cs="宋体"/>
                <w:kern w:val="0"/>
                <w:sz w:val="13"/>
                <w:szCs w:val="13"/>
              </w:rPr>
              <w:br w:type="textWrapping"/>
            </w:r>
            <w:r>
              <w:rPr>
                <w:rFonts w:ascii="宋体" w:hAnsi="宋体" w:cs="宋体"/>
                <w:kern w:val="0"/>
                <w:sz w:val="13"/>
                <w:szCs w:val="13"/>
              </w:rPr>
              <w:t>时</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上</w:t>
            </w:r>
            <w:r>
              <w:rPr>
                <w:rFonts w:ascii="宋体" w:hAnsi="宋体" w:cs="宋体"/>
                <w:kern w:val="0"/>
                <w:sz w:val="13"/>
                <w:szCs w:val="13"/>
              </w:rPr>
              <w:br w:type="textWrapping"/>
            </w:r>
            <w:r>
              <w:rPr>
                <w:rFonts w:ascii="宋体" w:hAnsi="宋体" w:cs="宋体"/>
                <w:kern w:val="0"/>
                <w:sz w:val="13"/>
                <w:szCs w:val="13"/>
              </w:rPr>
              <w:t>课</w:t>
            </w:r>
            <w:r>
              <w:rPr>
                <w:rFonts w:ascii="宋体" w:hAnsi="宋体" w:cs="宋体"/>
                <w:kern w:val="0"/>
                <w:sz w:val="13"/>
                <w:szCs w:val="13"/>
              </w:rPr>
              <w:br w:type="textWrapping"/>
            </w:r>
            <w:r>
              <w:rPr>
                <w:rFonts w:ascii="宋体" w:hAnsi="宋体" w:cs="宋体"/>
                <w:kern w:val="0"/>
                <w:sz w:val="13"/>
                <w:szCs w:val="13"/>
              </w:rPr>
              <w:t>周</w:t>
            </w:r>
            <w:r>
              <w:rPr>
                <w:rFonts w:ascii="宋体" w:hAnsi="宋体" w:cs="宋体"/>
                <w:kern w:val="0"/>
                <w:sz w:val="13"/>
                <w:szCs w:val="13"/>
              </w:rPr>
              <w:br w:type="textWrapping"/>
            </w:r>
            <w:r>
              <w:rPr>
                <w:rFonts w:ascii="宋体" w:hAnsi="宋体" w:cs="宋体"/>
                <w:kern w:val="0"/>
                <w:sz w:val="13"/>
                <w:szCs w:val="13"/>
              </w:rPr>
              <w:t>数</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总</w:t>
            </w:r>
            <w:r>
              <w:rPr>
                <w:rFonts w:ascii="宋体" w:hAnsi="宋体" w:cs="宋体"/>
                <w:kern w:val="0"/>
                <w:sz w:val="13"/>
                <w:szCs w:val="13"/>
              </w:rPr>
              <w:br w:type="textWrapping"/>
            </w:r>
            <w:r>
              <w:rPr>
                <w:rFonts w:ascii="宋体" w:hAnsi="宋体" w:cs="宋体"/>
                <w:kern w:val="0"/>
                <w:sz w:val="13"/>
                <w:szCs w:val="13"/>
              </w:rPr>
              <w:t>学</w:t>
            </w:r>
            <w:r>
              <w:rPr>
                <w:rFonts w:ascii="宋体" w:hAnsi="宋体" w:cs="宋体"/>
                <w:kern w:val="0"/>
                <w:sz w:val="13"/>
                <w:szCs w:val="13"/>
              </w:rPr>
              <w:br w:type="textWrapping"/>
            </w:r>
            <w:r>
              <w:rPr>
                <w:rFonts w:ascii="宋体" w:hAnsi="宋体" w:cs="宋体"/>
                <w:kern w:val="0"/>
                <w:sz w:val="13"/>
                <w:szCs w:val="13"/>
              </w:rPr>
              <w:t>时</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理</w:t>
            </w:r>
            <w:r>
              <w:rPr>
                <w:rFonts w:ascii="宋体" w:hAnsi="宋体" w:cs="宋体"/>
                <w:kern w:val="0"/>
                <w:sz w:val="13"/>
                <w:szCs w:val="13"/>
              </w:rPr>
              <w:br w:type="textWrapping"/>
            </w:r>
            <w:r>
              <w:rPr>
                <w:rFonts w:ascii="宋体" w:hAnsi="宋体" w:cs="宋体"/>
                <w:kern w:val="0"/>
                <w:sz w:val="13"/>
                <w:szCs w:val="13"/>
              </w:rPr>
              <w:t>论</w:t>
            </w:r>
            <w:r>
              <w:rPr>
                <w:rFonts w:ascii="宋体" w:hAnsi="宋体" w:cs="宋体"/>
                <w:kern w:val="0"/>
                <w:sz w:val="13"/>
                <w:szCs w:val="13"/>
              </w:rPr>
              <w:br w:type="textWrapping"/>
            </w:r>
            <w:r>
              <w:rPr>
                <w:rFonts w:ascii="宋体" w:hAnsi="宋体" w:cs="宋体"/>
                <w:kern w:val="0"/>
                <w:sz w:val="13"/>
                <w:szCs w:val="13"/>
              </w:rPr>
              <w:t>学</w:t>
            </w:r>
            <w:r>
              <w:rPr>
                <w:rFonts w:ascii="宋体" w:hAnsi="宋体" w:cs="宋体"/>
                <w:kern w:val="0"/>
                <w:sz w:val="13"/>
                <w:szCs w:val="13"/>
              </w:rPr>
              <w:br w:type="textWrapping"/>
            </w:r>
            <w:r>
              <w:rPr>
                <w:rFonts w:ascii="宋体" w:hAnsi="宋体" w:cs="宋体"/>
                <w:kern w:val="0"/>
                <w:sz w:val="13"/>
                <w:szCs w:val="13"/>
              </w:rPr>
              <w:t>时</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实</w:t>
            </w:r>
            <w:r>
              <w:rPr>
                <w:rFonts w:ascii="宋体" w:hAnsi="宋体" w:cs="宋体"/>
                <w:kern w:val="0"/>
                <w:sz w:val="13"/>
                <w:szCs w:val="13"/>
              </w:rPr>
              <w:br w:type="textWrapping"/>
            </w:r>
            <w:r>
              <w:rPr>
                <w:rFonts w:ascii="宋体" w:hAnsi="宋体" w:cs="宋体"/>
                <w:kern w:val="0"/>
                <w:sz w:val="13"/>
                <w:szCs w:val="13"/>
              </w:rPr>
              <w:t>践</w:t>
            </w:r>
            <w:r>
              <w:rPr>
                <w:rFonts w:ascii="宋体" w:hAnsi="宋体" w:cs="宋体"/>
                <w:kern w:val="0"/>
                <w:sz w:val="13"/>
                <w:szCs w:val="13"/>
              </w:rPr>
              <w:br w:type="textWrapping"/>
            </w:r>
            <w:r>
              <w:rPr>
                <w:rFonts w:ascii="宋体" w:hAnsi="宋体" w:cs="宋体"/>
                <w:kern w:val="0"/>
                <w:sz w:val="13"/>
                <w:szCs w:val="13"/>
              </w:rPr>
              <w:t>学</w:t>
            </w:r>
            <w:r>
              <w:rPr>
                <w:rFonts w:ascii="宋体" w:hAnsi="宋体" w:cs="宋体"/>
                <w:kern w:val="0"/>
                <w:sz w:val="13"/>
                <w:szCs w:val="13"/>
              </w:rPr>
              <w:br w:type="textWrapping"/>
            </w:r>
            <w:r>
              <w:rPr>
                <w:rFonts w:ascii="宋体" w:hAnsi="宋体" w:cs="宋体"/>
                <w:kern w:val="0"/>
                <w:sz w:val="13"/>
                <w:szCs w:val="13"/>
              </w:rPr>
              <w:t>时</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考</w:t>
            </w:r>
            <w:r>
              <w:rPr>
                <w:rFonts w:ascii="宋体" w:hAnsi="宋体" w:cs="宋体"/>
                <w:kern w:val="0"/>
                <w:sz w:val="13"/>
                <w:szCs w:val="13"/>
              </w:rPr>
              <w:br w:type="textWrapping"/>
            </w:r>
            <w:r>
              <w:rPr>
                <w:rFonts w:ascii="宋体" w:hAnsi="宋体" w:cs="宋体"/>
                <w:kern w:val="0"/>
                <w:sz w:val="13"/>
                <w:szCs w:val="13"/>
              </w:rPr>
              <w:t>核</w:t>
            </w:r>
            <w:r>
              <w:rPr>
                <w:rFonts w:ascii="宋体" w:hAnsi="宋体" w:cs="宋体"/>
                <w:kern w:val="0"/>
                <w:sz w:val="13"/>
                <w:szCs w:val="13"/>
              </w:rPr>
              <w:br w:type="textWrapping"/>
            </w:r>
            <w:r>
              <w:rPr>
                <w:rFonts w:ascii="宋体" w:hAnsi="宋体" w:cs="宋体"/>
                <w:kern w:val="0"/>
                <w:sz w:val="13"/>
                <w:szCs w:val="13"/>
              </w:rPr>
              <w:t>方</w:t>
            </w:r>
            <w:r>
              <w:rPr>
                <w:rFonts w:ascii="宋体" w:hAnsi="宋体" w:cs="宋体"/>
                <w:kern w:val="0"/>
                <w:sz w:val="13"/>
                <w:szCs w:val="13"/>
              </w:rPr>
              <w:br w:type="textWrapping"/>
            </w:r>
            <w:r>
              <w:rPr>
                <w:rFonts w:ascii="宋体" w:hAnsi="宋体" w:cs="宋体"/>
                <w:kern w:val="0"/>
                <w:sz w:val="13"/>
                <w:szCs w:val="13"/>
              </w:rPr>
              <w:t>式</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开课单位</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备注</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二</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基础英语(辅修)1</w:t>
            </w:r>
            <w:r>
              <w:rPr>
                <w:rFonts w:ascii="宋体" w:hAnsi="宋体" w:cs="宋体"/>
                <w:kern w:val="0"/>
                <w:sz w:val="13"/>
                <w:szCs w:val="13"/>
              </w:rPr>
              <w:br w:type="textWrapping"/>
            </w:r>
            <w:r>
              <w:rPr>
                <w:rFonts w:ascii="宋体" w:hAnsi="宋体" w:cs="宋体"/>
                <w:kern w:val="0"/>
                <w:sz w:val="13"/>
                <w:szCs w:val="13"/>
              </w:rPr>
              <w:t>College English 1</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64</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64</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二</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英语语音(辅修)</w:t>
            </w:r>
            <w:r>
              <w:rPr>
                <w:rFonts w:ascii="宋体" w:hAnsi="宋体" w:cs="宋体"/>
                <w:kern w:val="0"/>
                <w:sz w:val="13"/>
                <w:szCs w:val="13"/>
              </w:rPr>
              <w:br w:type="textWrapping"/>
            </w:r>
            <w:r>
              <w:rPr>
                <w:rFonts w:ascii="宋体" w:hAnsi="宋体" w:cs="宋体"/>
                <w:kern w:val="0"/>
                <w:sz w:val="13"/>
                <w:szCs w:val="13"/>
              </w:rPr>
              <w:t xml:space="preserve">English Phonetics </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二</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英语口语(辅修)1</w:t>
            </w:r>
            <w:r>
              <w:rPr>
                <w:rFonts w:ascii="宋体" w:hAnsi="宋体" w:cs="宋体"/>
                <w:kern w:val="0"/>
                <w:sz w:val="13"/>
                <w:szCs w:val="13"/>
              </w:rPr>
              <w:br w:type="textWrapping"/>
            </w:r>
            <w:r>
              <w:rPr>
                <w:rFonts w:ascii="宋体" w:hAnsi="宋体" w:cs="宋体"/>
                <w:kern w:val="0"/>
                <w:sz w:val="13"/>
                <w:szCs w:val="13"/>
              </w:rPr>
              <w:t>Spoken English 1</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二</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英语听力(辅修)1</w:t>
            </w:r>
            <w:r>
              <w:rPr>
                <w:rFonts w:ascii="宋体" w:hAnsi="宋体" w:cs="宋体"/>
                <w:kern w:val="0"/>
                <w:sz w:val="13"/>
                <w:szCs w:val="13"/>
              </w:rPr>
              <w:br w:type="textWrapping"/>
            </w:r>
            <w:r>
              <w:rPr>
                <w:rFonts w:ascii="宋体" w:hAnsi="宋体" w:cs="宋体"/>
                <w:kern w:val="0"/>
                <w:sz w:val="13"/>
                <w:szCs w:val="13"/>
              </w:rPr>
              <w:t>English Listening 1</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二</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基础英语(辅修)2</w:t>
            </w:r>
            <w:r>
              <w:rPr>
                <w:rFonts w:ascii="宋体" w:hAnsi="宋体" w:cs="宋体"/>
                <w:kern w:val="0"/>
                <w:sz w:val="13"/>
                <w:szCs w:val="13"/>
              </w:rPr>
              <w:br w:type="textWrapping"/>
            </w:r>
            <w:r>
              <w:rPr>
                <w:rFonts w:ascii="宋体" w:hAnsi="宋体" w:cs="宋体"/>
                <w:kern w:val="0"/>
                <w:sz w:val="13"/>
                <w:szCs w:val="13"/>
              </w:rPr>
              <w:t>College English 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64</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64</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二</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英语口语(辅修)2</w:t>
            </w:r>
            <w:r>
              <w:rPr>
                <w:rFonts w:ascii="宋体" w:hAnsi="宋体" w:cs="宋体"/>
                <w:kern w:val="0"/>
                <w:sz w:val="13"/>
                <w:szCs w:val="13"/>
              </w:rPr>
              <w:br w:type="textWrapping"/>
            </w:r>
            <w:r>
              <w:rPr>
                <w:rFonts w:ascii="宋体" w:hAnsi="宋体" w:cs="宋体"/>
                <w:kern w:val="0"/>
                <w:sz w:val="13"/>
                <w:szCs w:val="13"/>
              </w:rPr>
              <w:t>Spoken English 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二</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英语语法(辅修)</w:t>
            </w:r>
            <w:r>
              <w:rPr>
                <w:rFonts w:ascii="宋体" w:hAnsi="宋体" w:cs="宋体"/>
                <w:kern w:val="0"/>
                <w:sz w:val="13"/>
                <w:szCs w:val="13"/>
              </w:rPr>
              <w:br w:type="textWrapping"/>
            </w:r>
            <w:r>
              <w:rPr>
                <w:rFonts w:ascii="宋体" w:hAnsi="宋体" w:cs="宋体"/>
                <w:kern w:val="0"/>
                <w:sz w:val="13"/>
                <w:szCs w:val="13"/>
              </w:rPr>
              <w:t>English Grammar</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二</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英语听力(辅修)2</w:t>
            </w:r>
            <w:r>
              <w:rPr>
                <w:rFonts w:ascii="宋体" w:hAnsi="宋体" w:cs="宋体"/>
                <w:kern w:val="0"/>
                <w:sz w:val="13"/>
                <w:szCs w:val="13"/>
              </w:rPr>
              <w:br w:type="textWrapping"/>
            </w:r>
            <w:r>
              <w:rPr>
                <w:rFonts w:ascii="宋体" w:hAnsi="宋体" w:cs="宋体"/>
                <w:kern w:val="0"/>
                <w:sz w:val="13"/>
                <w:szCs w:val="13"/>
              </w:rPr>
              <w:t>English Listening 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三</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5</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基础英语(辅修)3</w:t>
            </w:r>
            <w:r>
              <w:rPr>
                <w:rFonts w:ascii="宋体" w:hAnsi="宋体" w:cs="宋体"/>
                <w:kern w:val="0"/>
                <w:sz w:val="13"/>
                <w:szCs w:val="13"/>
              </w:rPr>
              <w:br w:type="textWrapping"/>
            </w:r>
            <w:r>
              <w:rPr>
                <w:rFonts w:ascii="宋体" w:hAnsi="宋体" w:cs="宋体"/>
                <w:kern w:val="0"/>
                <w:sz w:val="13"/>
                <w:szCs w:val="13"/>
              </w:rPr>
              <w:t>College English 3</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64</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64</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三</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5</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英语听力(辅修)3</w:t>
            </w:r>
            <w:r>
              <w:rPr>
                <w:rFonts w:ascii="宋体" w:hAnsi="宋体" w:cs="宋体"/>
                <w:kern w:val="0"/>
                <w:sz w:val="13"/>
                <w:szCs w:val="13"/>
              </w:rPr>
              <w:br w:type="textWrapping"/>
            </w:r>
            <w:r>
              <w:rPr>
                <w:rFonts w:ascii="宋体" w:hAnsi="宋体" w:cs="宋体"/>
                <w:kern w:val="0"/>
                <w:sz w:val="13"/>
                <w:szCs w:val="13"/>
              </w:rPr>
              <w:t>English Listening 3</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三</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5</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英汉笔译(辅修)</w:t>
            </w:r>
            <w:r>
              <w:rPr>
                <w:rFonts w:ascii="宋体" w:hAnsi="宋体" w:cs="宋体"/>
                <w:kern w:val="0"/>
                <w:sz w:val="13"/>
                <w:szCs w:val="13"/>
              </w:rPr>
              <w:br w:type="textWrapping"/>
            </w:r>
            <w:r>
              <w:rPr>
                <w:rFonts w:ascii="宋体" w:hAnsi="宋体" w:cs="宋体"/>
                <w:kern w:val="0"/>
                <w:sz w:val="13"/>
                <w:szCs w:val="13"/>
              </w:rPr>
              <w:t>English-Chinese Translation</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三</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5</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英语写作(辅修)1</w:t>
            </w:r>
            <w:r>
              <w:rPr>
                <w:rFonts w:ascii="宋体" w:hAnsi="宋体" w:cs="宋体"/>
                <w:kern w:val="0"/>
                <w:sz w:val="13"/>
                <w:szCs w:val="13"/>
              </w:rPr>
              <w:br w:type="textWrapping"/>
            </w:r>
            <w:r>
              <w:rPr>
                <w:rFonts w:ascii="宋体" w:hAnsi="宋体" w:cs="宋体"/>
                <w:kern w:val="0"/>
                <w:sz w:val="13"/>
                <w:szCs w:val="13"/>
              </w:rPr>
              <w:t>English Writing 1</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三</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5</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英语口语(辅修)3</w:t>
            </w:r>
            <w:r>
              <w:rPr>
                <w:rFonts w:ascii="宋体" w:hAnsi="宋体" w:cs="宋体"/>
                <w:kern w:val="0"/>
                <w:sz w:val="13"/>
                <w:szCs w:val="13"/>
              </w:rPr>
              <w:br w:type="textWrapping"/>
            </w:r>
            <w:r>
              <w:rPr>
                <w:rFonts w:ascii="宋体" w:hAnsi="宋体" w:cs="宋体"/>
                <w:kern w:val="0"/>
                <w:sz w:val="13"/>
                <w:szCs w:val="13"/>
              </w:rPr>
              <w:t>Spoken English 3</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三</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基础英语(辅修)4</w:t>
            </w:r>
            <w:r>
              <w:rPr>
                <w:rFonts w:ascii="宋体" w:hAnsi="宋体" w:cs="宋体"/>
                <w:kern w:val="0"/>
                <w:sz w:val="13"/>
                <w:szCs w:val="13"/>
              </w:rPr>
              <w:br w:type="textWrapping"/>
            </w:r>
            <w:r>
              <w:rPr>
                <w:rFonts w:ascii="宋体" w:hAnsi="宋体" w:cs="宋体"/>
                <w:kern w:val="0"/>
                <w:sz w:val="13"/>
                <w:szCs w:val="13"/>
              </w:rPr>
              <w:t>College English 4</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64</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64</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三</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英语听力(辅修)4</w:t>
            </w:r>
            <w:r>
              <w:rPr>
                <w:rFonts w:ascii="宋体" w:hAnsi="宋体" w:cs="宋体"/>
                <w:kern w:val="0"/>
                <w:sz w:val="13"/>
                <w:szCs w:val="13"/>
              </w:rPr>
              <w:br w:type="textWrapping"/>
            </w:r>
            <w:r>
              <w:rPr>
                <w:rFonts w:ascii="宋体" w:hAnsi="宋体" w:cs="宋体"/>
                <w:kern w:val="0"/>
                <w:sz w:val="13"/>
                <w:szCs w:val="13"/>
              </w:rPr>
              <w:t>English Listening 4</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三</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英语口语(辅修)4</w:t>
            </w:r>
            <w:r>
              <w:rPr>
                <w:rFonts w:ascii="宋体" w:hAnsi="宋体" w:cs="宋体"/>
                <w:kern w:val="0"/>
                <w:sz w:val="13"/>
                <w:szCs w:val="13"/>
              </w:rPr>
              <w:br w:type="textWrapping"/>
            </w:r>
            <w:r>
              <w:rPr>
                <w:rFonts w:ascii="宋体" w:hAnsi="宋体" w:cs="宋体"/>
                <w:kern w:val="0"/>
                <w:sz w:val="13"/>
                <w:szCs w:val="13"/>
              </w:rPr>
              <w:t>Spoken English 4</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三</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英语写作(辅修)2</w:t>
            </w:r>
            <w:r>
              <w:rPr>
                <w:rFonts w:ascii="宋体" w:hAnsi="宋体" w:cs="宋体"/>
                <w:kern w:val="0"/>
                <w:sz w:val="13"/>
                <w:szCs w:val="13"/>
              </w:rPr>
              <w:br w:type="textWrapping"/>
            </w:r>
            <w:r>
              <w:rPr>
                <w:rFonts w:ascii="宋体" w:hAnsi="宋体" w:cs="宋体"/>
                <w:kern w:val="0"/>
                <w:sz w:val="13"/>
                <w:szCs w:val="13"/>
              </w:rPr>
              <w:t>English Writing 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四</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7</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高级英语(辅修)</w:t>
            </w:r>
            <w:r>
              <w:rPr>
                <w:rFonts w:ascii="宋体" w:hAnsi="宋体" w:cs="宋体"/>
                <w:kern w:val="0"/>
                <w:sz w:val="13"/>
                <w:szCs w:val="13"/>
              </w:rPr>
              <w:br w:type="textWrapping"/>
            </w:r>
            <w:r>
              <w:rPr>
                <w:rFonts w:ascii="宋体" w:hAnsi="宋体" w:cs="宋体"/>
                <w:kern w:val="0"/>
                <w:sz w:val="13"/>
                <w:szCs w:val="13"/>
              </w:rPr>
              <w:t>Advanced English Reading</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11</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64</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64</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四</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7</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科学研究方法与论文写作(英语)(辅修)</w:t>
            </w:r>
            <w:r>
              <w:rPr>
                <w:rFonts w:ascii="宋体" w:hAnsi="宋体" w:cs="宋体"/>
                <w:kern w:val="0"/>
                <w:sz w:val="13"/>
                <w:szCs w:val="13"/>
              </w:rPr>
              <w:br w:type="textWrapping"/>
            </w:r>
            <w:r>
              <w:rPr>
                <w:rFonts w:ascii="宋体" w:hAnsi="宋体" w:cs="宋体"/>
                <w:kern w:val="0"/>
                <w:sz w:val="13"/>
                <w:szCs w:val="13"/>
              </w:rPr>
              <w:t>Thesis Writing</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8</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16</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T</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四</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7</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中国文化概论(辅修)</w:t>
            </w:r>
            <w:r>
              <w:rPr>
                <w:rFonts w:ascii="宋体" w:hAnsi="宋体" w:cs="宋体"/>
                <w:kern w:val="0"/>
                <w:sz w:val="13"/>
                <w:szCs w:val="13"/>
              </w:rPr>
              <w:br w:type="textWrapping"/>
            </w:r>
            <w:r>
              <w:rPr>
                <w:rFonts w:ascii="宋体" w:hAnsi="宋体" w:cs="宋体"/>
                <w:kern w:val="0"/>
                <w:sz w:val="13"/>
                <w:szCs w:val="13"/>
              </w:rPr>
              <w:t>Introduction to Chinese Culture</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8</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四</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7</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英汉口译(辅修)</w:t>
            </w:r>
            <w:r>
              <w:rPr>
                <w:rFonts w:ascii="宋体" w:hAnsi="宋体" w:cs="宋体"/>
                <w:kern w:val="0"/>
                <w:sz w:val="13"/>
                <w:szCs w:val="13"/>
              </w:rPr>
              <w:br w:type="textWrapping"/>
            </w:r>
            <w:r>
              <w:rPr>
                <w:rFonts w:ascii="宋体" w:hAnsi="宋体" w:cs="宋体"/>
                <w:kern w:val="0"/>
                <w:sz w:val="13"/>
                <w:szCs w:val="13"/>
              </w:rPr>
              <w:t>English-Chinese Interpretation</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2</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4</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8</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32</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E</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四</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8</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毕业(设计)论文(英语)(辅修)</w:t>
            </w:r>
            <w:r>
              <w:rPr>
                <w:rFonts w:ascii="宋体" w:hAnsi="宋体" w:cs="宋体"/>
                <w:kern w:val="0"/>
                <w:sz w:val="13"/>
                <w:szCs w:val="13"/>
              </w:rPr>
              <w:br w:type="textWrapping"/>
            </w:r>
            <w:r>
              <w:rPr>
                <w:rFonts w:ascii="宋体" w:hAnsi="宋体" w:cs="宋体"/>
                <w:kern w:val="0"/>
                <w:sz w:val="13"/>
                <w:szCs w:val="13"/>
              </w:rPr>
              <w:t>Thesis Writing</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5</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10</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10</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10</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T</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$c</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四</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8</w:t>
            </w:r>
          </w:p>
        </w:tc>
        <w:tc>
          <w:tcPr>
            <w:tcW w:w="60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w:t>
            </w:r>
          </w:p>
        </w:tc>
        <w:tc>
          <w:tcPr>
            <w:tcW w:w="143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left"/>
              <w:rPr>
                <w:rFonts w:ascii="宋体" w:hAnsi="宋体" w:cs="宋体"/>
                <w:kern w:val="0"/>
                <w:sz w:val="13"/>
                <w:szCs w:val="13"/>
              </w:rPr>
            </w:pPr>
            <w:r>
              <w:rPr>
                <w:rFonts w:ascii="宋体" w:hAnsi="宋体" w:cs="宋体"/>
                <w:kern w:val="0"/>
                <w:sz w:val="13"/>
                <w:szCs w:val="13"/>
              </w:rPr>
              <w:t>毕业实习(英语)(辅修)</w:t>
            </w:r>
            <w:r>
              <w:rPr>
                <w:rFonts w:ascii="宋体" w:hAnsi="宋体" w:cs="宋体"/>
                <w:kern w:val="0"/>
                <w:sz w:val="13"/>
                <w:szCs w:val="13"/>
              </w:rPr>
              <w:br w:type="textWrapping"/>
            </w:r>
            <w:r>
              <w:rPr>
                <w:rFonts w:ascii="宋体" w:hAnsi="宋体" w:cs="宋体"/>
                <w:kern w:val="0"/>
                <w:sz w:val="13"/>
                <w:szCs w:val="13"/>
              </w:rPr>
              <w:t>Internship</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5</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10</w:t>
            </w:r>
          </w:p>
        </w:tc>
        <w:tc>
          <w:tcPr>
            <w:tcW w:w="4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10</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10</w:t>
            </w: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p>
        </w:tc>
        <w:tc>
          <w:tcPr>
            <w:tcW w:w="375"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T</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文传学院</w:t>
            </w:r>
          </w:p>
        </w:tc>
        <w:tc>
          <w:tcPr>
            <w:tcW w:w="1050" w:type="dxa"/>
            <w:tcBorders>
              <w:top w:val="outset" w:color="111111" w:sz="6" w:space="0"/>
              <w:left w:val="outset" w:color="111111" w:sz="6" w:space="0"/>
              <w:bottom w:val="outset" w:color="111111" w:sz="6" w:space="0"/>
              <w:right w:val="outset" w:color="111111" w:sz="6" w:space="0"/>
            </w:tcBorders>
            <w:noWrap w:val="0"/>
            <w:vAlign w:val="center"/>
          </w:tcPr>
          <w:p>
            <w:pPr>
              <w:widowControl/>
              <w:wordWrap w:val="0"/>
              <w:jc w:val="center"/>
              <w:rPr>
                <w:rFonts w:ascii="宋体" w:hAnsi="宋体" w:cs="宋体"/>
                <w:kern w:val="0"/>
                <w:sz w:val="13"/>
                <w:szCs w:val="13"/>
              </w:rPr>
            </w:pPr>
            <w:r>
              <w:rPr>
                <w:rFonts w:ascii="宋体" w:hAnsi="宋体" w:cs="宋体"/>
                <w:kern w:val="0"/>
                <w:sz w:val="13"/>
                <w:szCs w:val="13"/>
              </w:rPr>
              <w:t>$b</w:t>
            </w:r>
          </w:p>
        </w:tc>
      </w:tr>
    </w:tbl>
    <w:p>
      <w:pPr>
        <w:rPr>
          <w:rFonts w:hint="eastAsia" w:ascii="宋体" w:hAnsi="宋体" w:eastAsia="宋体"/>
        </w:rPr>
      </w:pPr>
    </w:p>
    <w:p>
      <w:pPr>
        <w:ind w:firstLine="420" w:firstLineChars="200"/>
        <w:rPr>
          <w:rFonts w:hint="eastAsia" w:ascii="Times New Roman" w:hAnsi="Times New Roman" w:eastAsia="Times New Roman"/>
          <w:kern w:val="0"/>
        </w:rPr>
      </w:pPr>
      <w:r>
        <w:rPr>
          <w:rFonts w:hint="eastAsia" w:ascii="宋体" w:hAnsi="宋体" w:eastAsia="宋体"/>
        </w:rPr>
        <w:t>注：</w:t>
      </w:r>
      <w:r>
        <w:rPr>
          <w:rFonts w:hint="eastAsia" w:ascii="宋体" w:hAnsi="宋体" w:eastAsia="宋体"/>
          <w:color w:val="000000"/>
          <w:kern w:val="0"/>
          <w:shd w:val="clear" w:color="auto" w:fill="FFFFFF"/>
        </w:rPr>
        <w:t>修读双学位的学生需要修完上表中所有辅修课程并获得全部61学分，即51学分专业核心课程，5学分毕业实习和5学分毕业（设计）论文；修读第二专业的学生需要修完</w:t>
      </w:r>
      <w:r>
        <w:rPr>
          <w:rFonts w:hint="eastAsia" w:ascii="宋体" w:hAnsi="宋体" w:eastAsia="宋体"/>
          <w:color w:val="000000"/>
          <w:kern w:val="0"/>
          <w:shd w:val="clear" w:color="auto" w:fill="FFFFFF"/>
          <w:lang w:val="en-US" w:eastAsia="zh-CN"/>
        </w:rPr>
        <w:t>上</w:t>
      </w:r>
      <w:r>
        <w:rPr>
          <w:rFonts w:hint="eastAsia" w:ascii="宋体" w:hAnsi="宋体" w:eastAsia="宋体"/>
          <w:color w:val="000000"/>
          <w:kern w:val="0"/>
          <w:shd w:val="clear" w:color="auto" w:fill="FFFFFF"/>
        </w:rPr>
        <w:t>列辅修课程中的所有专业核心课程（不包括毕业实习和毕业论文），并获得51学分；修读辅修专业的学生需要从</w:t>
      </w:r>
      <w:r>
        <w:rPr>
          <w:rFonts w:hint="eastAsia" w:ascii="宋体" w:hAnsi="宋体" w:eastAsia="宋体"/>
          <w:color w:val="000000"/>
          <w:kern w:val="0"/>
          <w:shd w:val="clear" w:color="auto" w:fill="FFFFFF"/>
          <w:lang w:val="en-US" w:eastAsia="zh-CN"/>
        </w:rPr>
        <w:t>上</w:t>
      </w:r>
      <w:r>
        <w:rPr>
          <w:rFonts w:hint="eastAsia" w:ascii="宋体" w:hAnsi="宋体" w:eastAsia="宋体"/>
          <w:color w:val="000000"/>
          <w:kern w:val="0"/>
          <w:shd w:val="clear" w:color="auto" w:fill="FFFFFF"/>
        </w:rPr>
        <w:t>列辅修课程中选修至少30学分的辅修课程（不包括毕业实习和毕业论文），并获得至少30学分。</w:t>
      </w:r>
    </w:p>
    <w:p>
      <w:pPr>
        <w:rPr>
          <w:rFonts w:ascii="宋体" w:hAnsi="宋体" w:eastAsia="宋体"/>
          <w:b/>
          <w:sz w:val="28"/>
          <w:szCs w:val="28"/>
        </w:rPr>
      </w:pPr>
      <w:r>
        <w:rPr>
          <w:rFonts w:hint="eastAsia" w:ascii="宋体" w:hAnsi="宋体" w:eastAsia="宋体"/>
          <w:b/>
          <w:sz w:val="28"/>
          <w:szCs w:val="28"/>
        </w:rPr>
        <w:t>四、</w:t>
      </w:r>
      <w:r>
        <w:rPr>
          <w:rFonts w:ascii="宋体" w:hAnsi="宋体" w:eastAsia="宋体"/>
          <w:b/>
          <w:sz w:val="28"/>
          <w:szCs w:val="28"/>
        </w:rPr>
        <w:t xml:space="preserve"> </w:t>
      </w:r>
      <w:r>
        <w:rPr>
          <w:rFonts w:hint="eastAsia" w:ascii="宋体" w:hAnsi="宋体" w:eastAsia="宋体"/>
          <w:b/>
          <w:sz w:val="28"/>
          <w:szCs w:val="28"/>
        </w:rPr>
        <w:t>教学、考核</w:t>
      </w:r>
    </w:p>
    <w:p>
      <w:pPr>
        <w:ind w:firstLine="420" w:firstLineChars="200"/>
        <w:rPr>
          <w:rFonts w:hint="eastAsia" w:ascii="宋体" w:hAnsi="宋体" w:eastAsia="宋体"/>
        </w:rPr>
      </w:pPr>
      <w:r>
        <w:rPr>
          <w:rFonts w:hint="eastAsia" w:ascii="宋体" w:hAnsi="宋体" w:eastAsia="宋体"/>
        </w:rPr>
        <w:t>英语专业</w:t>
      </w:r>
      <w:r>
        <w:rPr>
          <w:rFonts w:ascii="宋体" w:hAnsi="宋体" w:eastAsia="宋体"/>
        </w:rPr>
        <w:t>辅修的课程教学在第三至第七个学期内完成，每学期安排10学分左右的课程。修读</w:t>
      </w:r>
      <w:r>
        <w:rPr>
          <w:rFonts w:hint="eastAsia" w:ascii="宋体" w:hAnsi="宋体" w:eastAsia="宋体"/>
        </w:rPr>
        <w:t>英语专业</w:t>
      </w:r>
      <w:r>
        <w:rPr>
          <w:rFonts w:ascii="宋体" w:hAnsi="宋体" w:eastAsia="宋体"/>
        </w:rPr>
        <w:t>双学位的学生</w:t>
      </w:r>
      <w:r>
        <w:rPr>
          <w:rFonts w:hint="eastAsia" w:ascii="宋体" w:hAnsi="宋体" w:eastAsia="宋体"/>
        </w:rPr>
        <w:t>必须</w:t>
      </w:r>
      <w:r>
        <w:rPr>
          <w:rFonts w:ascii="宋体" w:hAnsi="宋体" w:eastAsia="宋体"/>
        </w:rPr>
        <w:t>在第八学期完成</w:t>
      </w:r>
      <w:r>
        <w:rPr>
          <w:rFonts w:hint="eastAsia" w:ascii="宋体" w:hAnsi="宋体" w:eastAsia="宋体"/>
        </w:rPr>
        <w:t>英语</w:t>
      </w:r>
      <w:r>
        <w:rPr>
          <w:rFonts w:ascii="宋体" w:hAnsi="宋体" w:eastAsia="宋体"/>
        </w:rPr>
        <w:t>专业</w:t>
      </w:r>
      <w:r>
        <w:rPr>
          <w:rFonts w:hint="eastAsia" w:ascii="宋体" w:hAnsi="宋体" w:eastAsia="宋体"/>
        </w:rPr>
        <w:t>辅修</w:t>
      </w:r>
      <w:r>
        <w:rPr>
          <w:rFonts w:ascii="宋体" w:hAnsi="宋体" w:eastAsia="宋体"/>
        </w:rPr>
        <w:t>毕业设计(论文)并</w:t>
      </w:r>
      <w:r>
        <w:rPr>
          <w:rFonts w:hint="eastAsia" w:ascii="宋体" w:hAnsi="宋体" w:eastAsia="宋体"/>
        </w:rPr>
        <w:t>通过</w:t>
      </w:r>
      <w:r>
        <w:rPr>
          <w:rFonts w:ascii="宋体" w:hAnsi="宋体" w:eastAsia="宋体"/>
        </w:rPr>
        <w:t>答辩。</w:t>
      </w:r>
    </w:p>
    <w:p>
      <w:pPr>
        <w:ind w:firstLine="420" w:firstLineChars="200"/>
        <w:rPr>
          <w:rFonts w:hint="eastAsia" w:ascii="宋体" w:hAnsi="宋体" w:eastAsia="宋体"/>
        </w:rPr>
      </w:pPr>
      <w:r>
        <w:rPr>
          <w:rFonts w:hint="eastAsia" w:ascii="宋体" w:hAnsi="宋体" w:eastAsia="宋体"/>
        </w:rPr>
        <w:t>文传学院</w:t>
      </w:r>
      <w:r>
        <w:rPr>
          <w:rFonts w:ascii="宋体" w:hAnsi="宋体" w:eastAsia="宋体"/>
        </w:rPr>
        <w:t>根据学生人数灵活采取集中授课或跟班听课的形式组织教学。20 人以上独立开班集中授课，上课时间一般安排在晚上、周末或假期。期末考试由</w:t>
      </w:r>
      <w:r>
        <w:rPr>
          <w:rFonts w:hint="eastAsia" w:ascii="宋体" w:hAnsi="宋体" w:eastAsia="宋体"/>
        </w:rPr>
        <w:t>文传学院</w:t>
      </w:r>
      <w:r>
        <w:rPr>
          <w:rFonts w:ascii="宋体" w:hAnsi="宋体" w:eastAsia="宋体"/>
        </w:rPr>
        <w:t>组织实施，一般安排在每个学期考试周主修专业考试之后进行，考试要求与主修专业相同。</w:t>
      </w:r>
    </w:p>
    <w:p>
      <w:pPr>
        <w:ind w:firstLine="420" w:firstLineChars="200"/>
        <w:rPr>
          <w:rFonts w:hint="eastAsia" w:ascii="宋体" w:hAnsi="宋体" w:eastAsia="宋体"/>
        </w:rPr>
      </w:pPr>
      <w:r>
        <w:rPr>
          <w:rFonts w:hint="eastAsia" w:ascii="宋体" w:hAnsi="宋体" w:eastAsia="宋体"/>
        </w:rPr>
        <w:t>文传学院承诺</w:t>
      </w:r>
      <w:r>
        <w:rPr>
          <w:rFonts w:ascii="宋体" w:hAnsi="宋体" w:eastAsia="宋体"/>
        </w:rPr>
        <w:t>选派优秀教师承担教学任务，严格管理、严格考核，保证教学质量。辅修的学生享有与</w:t>
      </w:r>
      <w:r>
        <w:rPr>
          <w:rFonts w:hint="eastAsia" w:ascii="宋体" w:hAnsi="宋体" w:eastAsia="宋体"/>
        </w:rPr>
        <w:t>文传学院</w:t>
      </w:r>
      <w:r>
        <w:rPr>
          <w:rFonts w:ascii="宋体" w:hAnsi="宋体" w:eastAsia="宋体"/>
        </w:rPr>
        <w:t>学生同等的教学条件。</w:t>
      </w:r>
    </w:p>
    <w:p>
      <w:pPr>
        <w:rPr>
          <w:rFonts w:hint="eastAsia" w:ascii="宋体" w:hAnsi="宋体" w:eastAsia="宋体"/>
        </w:rPr>
      </w:pPr>
      <w:r>
        <w:rPr>
          <w:rFonts w:hint="eastAsia" w:ascii="宋体" w:hAnsi="宋体" w:eastAsia="宋体"/>
        </w:rPr>
        <w:t>英语专业</w:t>
      </w:r>
      <w:r>
        <w:rPr>
          <w:rFonts w:ascii="宋体" w:hAnsi="宋体" w:eastAsia="宋体"/>
        </w:rPr>
        <w:t>双学位的授予条件与主修专业的学士学位授予条件相同。</w:t>
      </w:r>
    </w:p>
    <w:p>
      <w:pPr>
        <w:ind w:firstLine="420" w:firstLineChars="200"/>
        <w:rPr>
          <w:rFonts w:ascii="宋体" w:hAnsi="宋体" w:eastAsia="宋体"/>
        </w:rPr>
      </w:pPr>
      <w:r>
        <w:rPr>
          <w:rFonts w:hint="eastAsia" w:ascii="宋体" w:hAnsi="宋体" w:eastAsia="宋体"/>
        </w:rPr>
        <w:t>辅修学生</w:t>
      </w:r>
      <w:r>
        <w:rPr>
          <w:rFonts w:ascii="宋体" w:hAnsi="宋体" w:eastAsia="宋体"/>
        </w:rPr>
        <w:t>在主修专业按期正常毕业并获得学位的前提下，达到</w:t>
      </w:r>
      <w:r>
        <w:rPr>
          <w:rFonts w:hint="eastAsia" w:ascii="宋体" w:hAnsi="宋体" w:eastAsia="宋体"/>
        </w:rPr>
        <w:t>英语专业</w:t>
      </w:r>
      <w:r>
        <w:rPr>
          <w:rFonts w:ascii="宋体" w:hAnsi="宋体" w:eastAsia="宋体"/>
        </w:rPr>
        <w:t>双学位毕业资格的，发</w:t>
      </w:r>
      <w:r>
        <w:rPr>
          <w:rFonts w:hint="eastAsia" w:ascii="宋体" w:hAnsi="宋体" w:eastAsia="宋体"/>
        </w:rPr>
        <w:t>英语专业</w:t>
      </w:r>
      <w:r>
        <w:rPr>
          <w:rFonts w:ascii="宋体" w:hAnsi="宋体" w:eastAsia="宋体"/>
        </w:rPr>
        <w:t>第二专业毕业证书和</w:t>
      </w:r>
      <w:r>
        <w:rPr>
          <w:rFonts w:hint="eastAsia" w:ascii="宋体" w:hAnsi="宋体" w:eastAsia="宋体"/>
        </w:rPr>
        <w:t>英语专业</w:t>
      </w:r>
      <w:r>
        <w:rPr>
          <w:rFonts w:ascii="宋体" w:hAnsi="宋体" w:eastAsia="宋体"/>
        </w:rPr>
        <w:t>双学位证书；达到</w:t>
      </w:r>
      <w:r>
        <w:rPr>
          <w:rFonts w:hint="eastAsia" w:ascii="宋体" w:hAnsi="宋体" w:eastAsia="宋体"/>
        </w:rPr>
        <w:t>英语专业</w:t>
      </w:r>
      <w:r>
        <w:rPr>
          <w:rFonts w:ascii="宋体" w:hAnsi="宋体" w:eastAsia="宋体"/>
        </w:rPr>
        <w:t>第二专业毕业资格的，发</w:t>
      </w:r>
      <w:r>
        <w:rPr>
          <w:rFonts w:hint="eastAsia" w:ascii="宋体" w:hAnsi="宋体" w:eastAsia="宋体"/>
        </w:rPr>
        <w:t>英语专业</w:t>
      </w:r>
      <w:r>
        <w:rPr>
          <w:rFonts w:ascii="宋体" w:hAnsi="宋体" w:eastAsia="宋体"/>
        </w:rPr>
        <w:t>第二专业毕业证书；达到</w:t>
      </w:r>
      <w:r>
        <w:rPr>
          <w:rFonts w:hint="eastAsia" w:ascii="宋体" w:hAnsi="宋体" w:eastAsia="宋体"/>
        </w:rPr>
        <w:t>英语专业辅</w:t>
      </w:r>
      <w:r>
        <w:rPr>
          <w:rFonts w:ascii="宋体" w:hAnsi="宋体" w:eastAsia="宋体"/>
        </w:rPr>
        <w:t>修专业要求的，发</w:t>
      </w:r>
      <w:r>
        <w:rPr>
          <w:rFonts w:hint="eastAsia" w:ascii="宋体" w:hAnsi="宋体" w:eastAsia="宋体"/>
        </w:rPr>
        <w:t>英语专业辅修</w:t>
      </w:r>
      <w:r>
        <w:rPr>
          <w:rFonts w:ascii="宋体" w:hAnsi="宋体" w:eastAsia="宋体"/>
        </w:rPr>
        <w:t xml:space="preserve">专业证书。 </w:t>
      </w:r>
    </w:p>
    <w:p>
      <w:pPr>
        <w:ind w:firstLine="420" w:firstLineChars="200"/>
        <w:rPr>
          <w:rFonts w:ascii="宋体" w:hAnsi="宋体" w:eastAsia="宋体"/>
        </w:rPr>
      </w:pPr>
      <w:r>
        <w:rPr>
          <w:rFonts w:hint="eastAsia" w:ascii="宋体" w:hAnsi="宋体" w:eastAsia="宋体"/>
        </w:rPr>
        <w:t>辅修学生</w:t>
      </w:r>
      <w:r>
        <w:rPr>
          <w:rFonts w:ascii="宋体" w:hAnsi="宋体" w:eastAsia="宋体"/>
        </w:rPr>
        <w:t>在主修专业按期正常毕业但未获得学位的情况下，达到</w:t>
      </w:r>
      <w:r>
        <w:rPr>
          <w:rFonts w:hint="eastAsia" w:ascii="宋体" w:hAnsi="宋体" w:eastAsia="宋体"/>
        </w:rPr>
        <w:t>英语专业</w:t>
      </w:r>
      <w:r>
        <w:rPr>
          <w:rFonts w:ascii="宋体" w:hAnsi="宋体" w:eastAsia="宋体"/>
        </w:rPr>
        <w:t>双学位或第二专业毕业资格，只</w:t>
      </w:r>
      <w:r>
        <w:rPr>
          <w:rFonts w:hint="eastAsia" w:ascii="宋体" w:hAnsi="宋体" w:eastAsia="宋体"/>
        </w:rPr>
        <w:t>发放英语专业</w:t>
      </w:r>
      <w:r>
        <w:rPr>
          <w:rFonts w:ascii="宋体" w:hAnsi="宋体" w:eastAsia="宋体"/>
        </w:rPr>
        <w:t>第二专业毕业证书，不</w:t>
      </w:r>
      <w:r>
        <w:rPr>
          <w:rFonts w:hint="eastAsia" w:ascii="宋体" w:hAnsi="宋体" w:eastAsia="宋体"/>
        </w:rPr>
        <w:t>发放英语专业双</w:t>
      </w:r>
      <w:r>
        <w:rPr>
          <w:rFonts w:ascii="宋体" w:hAnsi="宋体" w:eastAsia="宋体"/>
        </w:rPr>
        <w:t>学位证书；达到</w:t>
      </w:r>
      <w:r>
        <w:rPr>
          <w:rFonts w:hint="eastAsia" w:ascii="宋体" w:hAnsi="宋体" w:eastAsia="宋体"/>
        </w:rPr>
        <w:t>英语专业</w:t>
      </w:r>
      <w:r>
        <w:rPr>
          <w:rFonts w:ascii="宋体" w:hAnsi="宋体" w:eastAsia="宋体"/>
        </w:rPr>
        <w:t>辅修专业要求的，</w:t>
      </w:r>
      <w:r>
        <w:rPr>
          <w:rFonts w:hint="eastAsia" w:ascii="宋体" w:hAnsi="宋体" w:eastAsia="宋体"/>
        </w:rPr>
        <w:t>发放英语专业</w:t>
      </w:r>
      <w:r>
        <w:rPr>
          <w:rFonts w:ascii="宋体" w:hAnsi="宋体" w:eastAsia="宋体"/>
        </w:rPr>
        <w:t xml:space="preserve">辅修专业证书。 </w:t>
      </w:r>
    </w:p>
    <w:p>
      <w:pPr>
        <w:ind w:firstLine="420" w:firstLineChars="200"/>
        <w:rPr>
          <w:rFonts w:ascii="宋体" w:hAnsi="宋体" w:eastAsia="宋体"/>
        </w:rPr>
      </w:pPr>
      <w:r>
        <w:rPr>
          <w:rFonts w:hint="eastAsia" w:ascii="宋体" w:hAnsi="宋体" w:eastAsia="宋体"/>
        </w:rPr>
        <w:t>辅修学生</w:t>
      </w:r>
      <w:r>
        <w:rPr>
          <w:rFonts w:ascii="宋体" w:hAnsi="宋体" w:eastAsia="宋体"/>
        </w:rPr>
        <w:t>在主修专业未按期正常毕业的前提下，即使达到</w:t>
      </w:r>
      <w:r>
        <w:rPr>
          <w:rFonts w:hint="eastAsia" w:ascii="宋体" w:hAnsi="宋体" w:eastAsia="宋体"/>
        </w:rPr>
        <w:t>英语专业</w:t>
      </w:r>
      <w:r>
        <w:rPr>
          <w:rFonts w:ascii="宋体" w:hAnsi="宋体" w:eastAsia="宋体"/>
        </w:rPr>
        <w:t>双学位或第二专业毕业资格，亦不</w:t>
      </w:r>
      <w:r>
        <w:rPr>
          <w:rFonts w:hint="eastAsia" w:ascii="宋体" w:hAnsi="宋体" w:eastAsia="宋体"/>
        </w:rPr>
        <w:t>发放英语专业辅修</w:t>
      </w:r>
      <w:r>
        <w:rPr>
          <w:rFonts w:ascii="宋体" w:hAnsi="宋体" w:eastAsia="宋体"/>
        </w:rPr>
        <w:t>毕业证书和</w:t>
      </w:r>
      <w:r>
        <w:rPr>
          <w:rFonts w:hint="eastAsia" w:ascii="宋体" w:hAnsi="宋体" w:eastAsia="宋体"/>
        </w:rPr>
        <w:t>英语专业双</w:t>
      </w:r>
      <w:r>
        <w:rPr>
          <w:rFonts w:ascii="宋体" w:hAnsi="宋体" w:eastAsia="宋体"/>
        </w:rPr>
        <w:t>学位证书。</w:t>
      </w:r>
      <w:r>
        <w:rPr>
          <w:rFonts w:hint="eastAsia" w:ascii="宋体" w:hAnsi="宋体" w:eastAsia="宋体"/>
        </w:rPr>
        <w:t>参</w:t>
      </w:r>
      <w:r>
        <w:rPr>
          <w:rFonts w:ascii="宋体" w:hAnsi="宋体" w:eastAsia="宋体"/>
        </w:rPr>
        <w:t>照</w:t>
      </w:r>
      <w:r>
        <w:rPr>
          <w:rFonts w:hint="eastAsia" w:ascii="宋体" w:hAnsi="宋体" w:eastAsia="宋体"/>
        </w:rPr>
        <w:t>英语专业</w:t>
      </w:r>
      <w:r>
        <w:rPr>
          <w:rFonts w:ascii="宋体" w:hAnsi="宋体" w:eastAsia="宋体"/>
        </w:rPr>
        <w:t>辅修专业结业资格办理。</w:t>
      </w:r>
    </w:p>
    <w:p>
      <w:pPr>
        <w:rPr>
          <w:rFonts w:hint="eastAsia" w:ascii="宋体" w:hAnsi="宋体" w:eastAsia="宋体"/>
          <w:b/>
          <w:sz w:val="28"/>
          <w:szCs w:val="28"/>
        </w:rPr>
      </w:pPr>
      <w:r>
        <w:rPr>
          <w:rFonts w:hint="eastAsia" w:ascii="宋体" w:hAnsi="宋体" w:eastAsia="宋体"/>
          <w:b/>
          <w:sz w:val="28"/>
          <w:szCs w:val="28"/>
        </w:rPr>
        <w:t>五、</w:t>
      </w:r>
      <w:r>
        <w:rPr>
          <w:rFonts w:ascii="宋体" w:hAnsi="宋体" w:eastAsia="宋体"/>
          <w:b/>
          <w:sz w:val="28"/>
          <w:szCs w:val="28"/>
        </w:rPr>
        <w:t xml:space="preserve"> </w:t>
      </w:r>
      <w:r>
        <w:rPr>
          <w:rFonts w:hint="eastAsia" w:ascii="宋体" w:hAnsi="宋体" w:eastAsia="宋体"/>
          <w:b/>
          <w:sz w:val="28"/>
          <w:szCs w:val="28"/>
        </w:rPr>
        <w:t>报名条件及流程</w:t>
      </w:r>
    </w:p>
    <w:p>
      <w:pPr>
        <w:numPr>
          <w:ilvl w:val="0"/>
          <w:numId w:val="1"/>
        </w:numPr>
        <w:rPr>
          <w:rFonts w:ascii="宋体" w:hAnsi="宋体" w:eastAsia="宋体"/>
        </w:rPr>
      </w:pPr>
      <w:r>
        <w:rPr>
          <w:rFonts w:ascii="宋体" w:hAnsi="宋体" w:eastAsia="宋体"/>
        </w:rPr>
        <w:t xml:space="preserve">具有我校学籍的普通全日制本科在校学生; </w:t>
      </w:r>
    </w:p>
    <w:p>
      <w:pPr>
        <w:numPr>
          <w:ilvl w:val="0"/>
          <w:numId w:val="1"/>
        </w:numPr>
        <w:rPr>
          <w:rFonts w:ascii="宋体" w:hAnsi="宋体" w:eastAsia="宋体"/>
        </w:rPr>
      </w:pPr>
      <w:r>
        <w:rPr>
          <w:rFonts w:ascii="宋体" w:hAnsi="宋体" w:eastAsia="宋体"/>
        </w:rPr>
        <w:t xml:space="preserve">身体健康，学有余力，能按培养方案完成学习任务，品行优良; </w:t>
      </w:r>
    </w:p>
    <w:p>
      <w:pPr>
        <w:numPr>
          <w:ilvl w:val="0"/>
          <w:numId w:val="1"/>
        </w:numPr>
        <w:rPr>
          <w:rFonts w:ascii="宋体" w:hAnsi="宋体" w:eastAsia="宋体"/>
        </w:rPr>
      </w:pPr>
      <w:r>
        <w:rPr>
          <w:rFonts w:ascii="宋体" w:hAnsi="宋体" w:eastAsia="宋体"/>
        </w:rPr>
        <w:t>申请修读</w:t>
      </w:r>
      <w:r>
        <w:rPr>
          <w:rFonts w:hint="eastAsia" w:ascii="宋体" w:hAnsi="宋体" w:eastAsia="宋体"/>
        </w:rPr>
        <w:t>英语专业</w:t>
      </w:r>
      <w:r>
        <w:rPr>
          <w:rFonts w:ascii="宋体" w:hAnsi="宋体" w:eastAsia="宋体"/>
        </w:rPr>
        <w:t>双学位</w:t>
      </w:r>
      <w:r>
        <w:rPr>
          <w:rFonts w:hint="eastAsia" w:ascii="宋体" w:hAnsi="宋体" w:eastAsia="宋体"/>
        </w:rPr>
        <w:t>或</w:t>
      </w:r>
      <w:r>
        <w:rPr>
          <w:rFonts w:ascii="宋体" w:hAnsi="宋体" w:eastAsia="宋体"/>
        </w:rPr>
        <w:t xml:space="preserve">第二专业的学生，必须是二年级学生， 其主修专业所修课程成绩全部合格且在一年级两个学期的平均学分绩点达到 2.0 以上，或者主修专业所修课程虽有一门不合格但平均学分绩点达到 2.5 以上。 </w:t>
      </w:r>
    </w:p>
    <w:p>
      <w:pPr>
        <w:numPr>
          <w:ilvl w:val="0"/>
          <w:numId w:val="1"/>
        </w:numPr>
        <w:rPr>
          <w:rFonts w:ascii="宋体" w:hAnsi="宋体" w:eastAsia="宋体"/>
        </w:rPr>
      </w:pPr>
      <w:r>
        <w:rPr>
          <w:rFonts w:ascii="宋体" w:hAnsi="宋体" w:eastAsia="宋体"/>
        </w:rPr>
        <w:t>春季学期(第二学期)</w:t>
      </w:r>
      <w:r>
        <w:rPr>
          <w:rFonts w:hint="eastAsia" w:ascii="宋体" w:hAnsi="宋体" w:eastAsia="宋体"/>
        </w:rPr>
        <w:t>文传学院</w:t>
      </w:r>
      <w:r>
        <w:rPr>
          <w:rFonts w:ascii="宋体" w:hAnsi="宋体" w:eastAsia="宋体"/>
        </w:rPr>
        <w:t>公布</w:t>
      </w:r>
      <w:r>
        <w:rPr>
          <w:rFonts w:hint="eastAsia" w:ascii="宋体" w:hAnsi="宋体" w:eastAsia="宋体"/>
        </w:rPr>
        <w:t>英语专业</w:t>
      </w:r>
      <w:r>
        <w:rPr>
          <w:rFonts w:ascii="宋体" w:hAnsi="宋体" w:eastAsia="宋体"/>
        </w:rPr>
        <w:t xml:space="preserve">辅修的招生计划。 </w:t>
      </w:r>
    </w:p>
    <w:p>
      <w:pPr>
        <w:numPr>
          <w:ilvl w:val="0"/>
          <w:numId w:val="1"/>
        </w:numPr>
        <w:rPr>
          <w:rFonts w:ascii="宋体" w:hAnsi="宋体" w:eastAsia="宋体"/>
        </w:rPr>
      </w:pPr>
      <w:r>
        <w:rPr>
          <w:rFonts w:ascii="宋体" w:hAnsi="宋体" w:eastAsia="宋体"/>
        </w:rPr>
        <w:t>申请</w:t>
      </w:r>
      <w:r>
        <w:rPr>
          <w:rFonts w:hint="eastAsia" w:ascii="宋体" w:hAnsi="宋体" w:eastAsia="宋体"/>
        </w:rPr>
        <w:t>英语专业</w:t>
      </w:r>
      <w:r>
        <w:rPr>
          <w:rFonts w:ascii="宋体" w:hAnsi="宋体" w:eastAsia="宋体"/>
        </w:rPr>
        <w:t>辅修的学生在教务处网站下载并填写《东莞理工学院本科生辅修申请表》，经主修专业所在二级学院签署审核意见后，送交</w:t>
      </w:r>
      <w:r>
        <w:rPr>
          <w:rFonts w:hint="eastAsia" w:ascii="宋体" w:hAnsi="宋体" w:eastAsia="宋体"/>
        </w:rPr>
        <w:t>文传</w:t>
      </w:r>
      <w:r>
        <w:rPr>
          <w:rFonts w:ascii="宋体" w:hAnsi="宋体" w:eastAsia="宋体"/>
        </w:rPr>
        <w:t xml:space="preserve">学院报名。 </w:t>
      </w:r>
    </w:p>
    <w:p>
      <w:pPr>
        <w:numPr>
          <w:ilvl w:val="0"/>
          <w:numId w:val="1"/>
        </w:numPr>
        <w:rPr>
          <w:rFonts w:ascii="宋体" w:hAnsi="宋体" w:eastAsia="宋体"/>
        </w:rPr>
      </w:pPr>
      <w:r>
        <w:rPr>
          <w:rFonts w:hint="eastAsia" w:ascii="宋体" w:hAnsi="宋体" w:eastAsia="宋体"/>
        </w:rPr>
        <w:t>文传学院</w:t>
      </w:r>
      <w:r>
        <w:rPr>
          <w:rFonts w:ascii="宋体" w:hAnsi="宋体" w:eastAsia="宋体"/>
        </w:rPr>
        <w:t xml:space="preserve">根据招生条件，择优录取，将拟录取名单报送教务处审核后，公示录取名单。 </w:t>
      </w:r>
    </w:p>
    <w:p>
      <w:pPr>
        <w:numPr>
          <w:ilvl w:val="0"/>
          <w:numId w:val="1"/>
        </w:numPr>
        <w:rPr>
          <w:rFonts w:ascii="宋体" w:hAnsi="宋体" w:eastAsia="宋体"/>
        </w:rPr>
      </w:pPr>
      <w:r>
        <w:rPr>
          <w:rFonts w:ascii="宋体" w:hAnsi="宋体" w:eastAsia="宋体"/>
        </w:rPr>
        <w:t>学生接到录取通知后，在规定时间内缴纳学费，持缴费收据到</w:t>
      </w:r>
      <w:r>
        <w:rPr>
          <w:rFonts w:hint="eastAsia" w:ascii="宋体" w:hAnsi="宋体" w:eastAsia="宋体"/>
        </w:rPr>
        <w:t>文传学院</w:t>
      </w:r>
      <w:r>
        <w:rPr>
          <w:rFonts w:ascii="宋体" w:hAnsi="宋体" w:eastAsia="宋体"/>
        </w:rPr>
        <w:t xml:space="preserve">报到注册，取得辅修的资格。 </w:t>
      </w:r>
    </w:p>
    <w:p>
      <w:pPr>
        <w:numPr>
          <w:ilvl w:val="0"/>
          <w:numId w:val="1"/>
        </w:numPr>
        <w:rPr>
          <w:rFonts w:ascii="宋体" w:hAnsi="宋体" w:eastAsia="宋体"/>
          <w:b/>
          <w:bCs/>
        </w:rPr>
      </w:pPr>
      <w:r>
        <w:rPr>
          <w:rFonts w:hint="eastAsia" w:ascii="宋体" w:hAnsi="宋体" w:eastAsia="宋体"/>
          <w:b/>
          <w:bCs/>
          <w:lang w:eastAsia="zh-CN"/>
        </w:rPr>
        <w:t>报名方式</w:t>
      </w:r>
      <w:r>
        <w:rPr>
          <w:rFonts w:hint="default" w:ascii="宋体" w:hAnsi="宋体" w:eastAsia="宋体"/>
          <w:b/>
          <w:bCs/>
          <w:lang w:val="en-US" w:eastAsia="zh-CN"/>
        </w:rPr>
        <w:t>:</w:t>
      </w:r>
      <w:r>
        <w:rPr>
          <w:rFonts w:hint="eastAsia" w:ascii="宋体" w:hAnsi="宋体" w:eastAsia="宋体"/>
          <w:b/>
          <w:bCs/>
          <w:lang w:val="en-US" w:eastAsia="zh-CN"/>
        </w:rPr>
        <w:t>请携带东莞理工学院本科生辅修申请表及个人学习成绩表到文科楼</w:t>
      </w:r>
      <w:r>
        <w:rPr>
          <w:rFonts w:hint="default" w:ascii="宋体" w:hAnsi="宋体" w:eastAsia="宋体"/>
          <w:b/>
          <w:bCs/>
          <w:lang w:val="en-US" w:eastAsia="zh-CN"/>
        </w:rPr>
        <w:t>10B413</w:t>
      </w:r>
      <w:r>
        <w:rPr>
          <w:rFonts w:hint="eastAsia" w:ascii="宋体" w:hAnsi="宋体" w:eastAsia="宋体"/>
          <w:b/>
          <w:bCs/>
          <w:lang w:val="en-US" w:eastAsia="zh-CN"/>
        </w:rPr>
        <w:t>教务办公室现场报名，联系人</w:t>
      </w:r>
      <w:r>
        <w:rPr>
          <w:rFonts w:hint="default" w:ascii="宋体" w:hAnsi="宋体" w:eastAsia="宋体"/>
          <w:b/>
          <w:bCs/>
          <w:lang w:val="en-US" w:eastAsia="zh-CN"/>
        </w:rPr>
        <w:t>:</w:t>
      </w:r>
      <w:r>
        <w:rPr>
          <w:rFonts w:hint="eastAsia" w:ascii="宋体" w:hAnsi="宋体" w:eastAsia="宋体"/>
          <w:b/>
          <w:bCs/>
          <w:lang w:val="en-US" w:eastAsia="zh-CN"/>
        </w:rPr>
        <w:t>李灵佳老师  办公电话</w:t>
      </w:r>
      <w:r>
        <w:rPr>
          <w:rFonts w:hint="default" w:ascii="宋体" w:hAnsi="宋体" w:eastAsia="宋体"/>
          <w:b/>
          <w:bCs/>
          <w:lang w:val="en-US" w:eastAsia="zh-CN"/>
        </w:rPr>
        <w:t>:0769-22861162</w:t>
      </w:r>
    </w:p>
    <w:p>
      <w:pPr>
        <w:rPr>
          <w:rFonts w:ascii="宋体" w:hAnsi="宋体" w:eastAsia="宋体"/>
          <w:b/>
          <w:bCs/>
        </w:rPr>
      </w:pPr>
      <w:r>
        <w:rPr>
          <w:rFonts w:hint="eastAsia" w:ascii="宋体" w:hAnsi="宋体" w:eastAsia="宋体"/>
          <w:b/>
          <w:bCs/>
          <w:lang w:eastAsia="zh-CN"/>
        </w:rPr>
        <w:t xml:space="preserve">                                   </w:t>
      </w:r>
      <w:r>
        <w:rPr>
          <w:rFonts w:hint="eastAsia" w:ascii="宋体" w:hAnsi="宋体" w:eastAsia="宋体"/>
          <w:b/>
          <w:bCs/>
          <w:lang w:val="en-US" w:eastAsia="zh-CN"/>
        </w:rPr>
        <w:t xml:space="preserve">               </w:t>
      </w:r>
      <w:r>
        <w:rPr>
          <w:rFonts w:hint="eastAsia" w:ascii="宋体" w:hAnsi="宋体" w:eastAsia="宋体"/>
          <w:b/>
          <w:bCs/>
          <w:lang w:eastAsia="zh-CN"/>
        </w:rPr>
        <w:t xml:space="preserve">  东莞理工学院文传学院外语系</w:t>
      </w:r>
    </w:p>
    <w:p>
      <w:pPr>
        <w:jc w:val="center"/>
        <w:rPr>
          <w:rFonts w:hint="eastAsia" w:ascii="楷体" w:hAnsi="楷体" w:eastAsia="楷体" w:cs="楷体"/>
          <w:sz w:val="44"/>
          <w:szCs w:val="44"/>
          <w:lang w:val="en-US" w:eastAsia="zh-CN"/>
        </w:rPr>
      </w:pPr>
    </w:p>
    <w:p>
      <w:pPr>
        <w:spacing w:afterLines="100" w:line="500" w:lineRule="exact"/>
        <w:jc w:val="center"/>
        <w:rPr>
          <w:rFonts w:hint="eastAsia" w:eastAsia="黑体"/>
          <w:b/>
          <w:bCs/>
          <w:sz w:val="36"/>
          <w:szCs w:val="36"/>
        </w:rPr>
      </w:pPr>
      <w:r>
        <w:rPr>
          <w:rFonts w:hint="eastAsia" w:eastAsia="黑体"/>
          <w:b/>
          <w:bCs/>
          <w:sz w:val="36"/>
          <w:szCs w:val="36"/>
        </w:rPr>
        <w:t>东莞理工学院本科生辅修申请表</w:t>
      </w:r>
    </w:p>
    <w:tbl>
      <w:tblPr>
        <w:tblStyle w:val="5"/>
        <w:tblW w:w="851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2277"/>
        <w:gridCol w:w="2050"/>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41" w:type="dxa"/>
            <w:vAlign w:val="center"/>
          </w:tcPr>
          <w:p>
            <w:pPr>
              <w:spacing w:line="300" w:lineRule="exact"/>
              <w:jc w:val="center"/>
              <w:rPr>
                <w:rFonts w:hint="eastAsia"/>
                <w:b/>
                <w:bCs/>
                <w:sz w:val="24"/>
              </w:rPr>
            </w:pPr>
            <w:r>
              <w:rPr>
                <w:rFonts w:hint="eastAsia"/>
                <w:b/>
                <w:bCs/>
                <w:sz w:val="24"/>
              </w:rPr>
              <w:t>姓  名</w:t>
            </w:r>
          </w:p>
        </w:tc>
        <w:tc>
          <w:tcPr>
            <w:tcW w:w="2277" w:type="dxa"/>
            <w:vAlign w:val="center"/>
          </w:tcPr>
          <w:p>
            <w:pPr>
              <w:spacing w:line="300" w:lineRule="exact"/>
              <w:jc w:val="center"/>
              <w:rPr>
                <w:rFonts w:hint="eastAsia"/>
                <w:b/>
                <w:bCs/>
                <w:sz w:val="24"/>
              </w:rPr>
            </w:pPr>
          </w:p>
        </w:tc>
        <w:tc>
          <w:tcPr>
            <w:tcW w:w="2050" w:type="dxa"/>
            <w:vAlign w:val="center"/>
          </w:tcPr>
          <w:p>
            <w:pPr>
              <w:spacing w:line="300" w:lineRule="exact"/>
              <w:jc w:val="center"/>
              <w:rPr>
                <w:rFonts w:hint="eastAsia"/>
                <w:b/>
                <w:bCs/>
                <w:sz w:val="24"/>
              </w:rPr>
            </w:pPr>
            <w:r>
              <w:rPr>
                <w:rFonts w:hint="eastAsia"/>
                <w:b/>
                <w:bCs/>
                <w:sz w:val="24"/>
              </w:rPr>
              <w:t>学  号</w:t>
            </w:r>
          </w:p>
        </w:tc>
        <w:tc>
          <w:tcPr>
            <w:tcW w:w="2749" w:type="dxa"/>
            <w:vAlign w:val="center"/>
          </w:tcPr>
          <w:p>
            <w:pPr>
              <w:spacing w:line="300" w:lineRule="exact"/>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41" w:type="dxa"/>
            <w:vAlign w:val="center"/>
          </w:tcPr>
          <w:p>
            <w:pPr>
              <w:spacing w:line="300" w:lineRule="exact"/>
              <w:jc w:val="center"/>
              <w:rPr>
                <w:rFonts w:hint="eastAsia" w:ascii="宋体" w:hAnsi="宋体"/>
                <w:b/>
                <w:bCs/>
                <w:sz w:val="24"/>
              </w:rPr>
            </w:pPr>
            <w:r>
              <w:rPr>
                <w:rFonts w:hint="eastAsia" w:ascii="宋体" w:hAnsi="宋体"/>
                <w:b/>
                <w:bCs/>
                <w:sz w:val="24"/>
              </w:rPr>
              <w:t>性别</w:t>
            </w:r>
          </w:p>
        </w:tc>
        <w:tc>
          <w:tcPr>
            <w:tcW w:w="2277" w:type="dxa"/>
            <w:vAlign w:val="center"/>
          </w:tcPr>
          <w:p>
            <w:pPr>
              <w:spacing w:line="300" w:lineRule="exact"/>
              <w:jc w:val="center"/>
              <w:rPr>
                <w:rFonts w:hint="eastAsia" w:ascii="宋体" w:hAnsi="宋体"/>
                <w:b/>
                <w:bCs/>
                <w:sz w:val="24"/>
              </w:rPr>
            </w:pPr>
          </w:p>
        </w:tc>
        <w:tc>
          <w:tcPr>
            <w:tcW w:w="2050" w:type="dxa"/>
            <w:vAlign w:val="center"/>
          </w:tcPr>
          <w:p>
            <w:pPr>
              <w:spacing w:line="300" w:lineRule="exact"/>
              <w:jc w:val="center"/>
              <w:rPr>
                <w:rFonts w:hint="eastAsia" w:ascii="宋体" w:hAnsi="宋体"/>
                <w:b/>
                <w:bCs/>
                <w:sz w:val="24"/>
              </w:rPr>
            </w:pPr>
            <w:r>
              <w:rPr>
                <w:rFonts w:hint="eastAsia" w:ascii="宋体" w:hAnsi="宋体"/>
                <w:b/>
                <w:bCs/>
                <w:sz w:val="24"/>
              </w:rPr>
              <w:t>出生日期</w:t>
            </w:r>
          </w:p>
        </w:tc>
        <w:tc>
          <w:tcPr>
            <w:tcW w:w="2749" w:type="dxa"/>
            <w:vAlign w:val="center"/>
          </w:tcPr>
          <w:p>
            <w:pPr>
              <w:spacing w:line="300" w:lineRule="exact"/>
              <w:jc w:val="center"/>
              <w:rPr>
                <w:rFonts w:hint="eastAsia"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exact"/>
          <w:jc w:val="center"/>
        </w:trPr>
        <w:tc>
          <w:tcPr>
            <w:tcW w:w="1441" w:type="dxa"/>
            <w:vAlign w:val="center"/>
          </w:tcPr>
          <w:p>
            <w:pPr>
              <w:spacing w:line="300" w:lineRule="exact"/>
              <w:jc w:val="center"/>
              <w:rPr>
                <w:rFonts w:hint="eastAsia"/>
                <w:b/>
                <w:bCs/>
                <w:sz w:val="24"/>
              </w:rPr>
            </w:pPr>
            <w:r>
              <w:rPr>
                <w:rFonts w:hint="eastAsia"/>
                <w:b/>
                <w:bCs/>
                <w:sz w:val="24"/>
              </w:rPr>
              <w:t>主修院系、年级、专业、班级</w:t>
            </w:r>
          </w:p>
        </w:tc>
        <w:tc>
          <w:tcPr>
            <w:tcW w:w="7076" w:type="dxa"/>
            <w:gridSpan w:val="3"/>
            <w:vAlign w:val="center"/>
          </w:tcPr>
          <w:p>
            <w:pPr>
              <w:spacing w:line="300" w:lineRule="exact"/>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1441" w:type="dxa"/>
            <w:vAlign w:val="center"/>
          </w:tcPr>
          <w:p>
            <w:pPr>
              <w:spacing w:line="300" w:lineRule="exact"/>
              <w:jc w:val="center"/>
              <w:rPr>
                <w:rFonts w:hint="eastAsia"/>
                <w:b/>
                <w:bCs/>
                <w:sz w:val="24"/>
              </w:rPr>
            </w:pPr>
            <w:r>
              <w:rPr>
                <w:rFonts w:hint="eastAsia"/>
                <w:b/>
                <w:bCs/>
                <w:sz w:val="24"/>
              </w:rPr>
              <w:t>入学以来平均学分绩点</w:t>
            </w:r>
          </w:p>
        </w:tc>
        <w:tc>
          <w:tcPr>
            <w:tcW w:w="2277" w:type="dxa"/>
            <w:vAlign w:val="center"/>
          </w:tcPr>
          <w:p>
            <w:pPr>
              <w:spacing w:line="300" w:lineRule="exact"/>
              <w:jc w:val="center"/>
              <w:rPr>
                <w:rFonts w:hint="eastAsia"/>
                <w:b/>
                <w:bCs/>
                <w:sz w:val="24"/>
              </w:rPr>
            </w:pPr>
          </w:p>
        </w:tc>
        <w:tc>
          <w:tcPr>
            <w:tcW w:w="2050" w:type="dxa"/>
            <w:vAlign w:val="center"/>
          </w:tcPr>
          <w:p>
            <w:pPr>
              <w:spacing w:line="300" w:lineRule="exact"/>
              <w:jc w:val="center"/>
              <w:rPr>
                <w:rFonts w:hint="eastAsia"/>
                <w:b/>
                <w:bCs/>
                <w:sz w:val="24"/>
              </w:rPr>
            </w:pPr>
            <w:r>
              <w:rPr>
                <w:rFonts w:hint="eastAsia"/>
                <w:b/>
                <w:bCs/>
                <w:sz w:val="24"/>
              </w:rPr>
              <w:t>所修课程正考不合格门数</w:t>
            </w:r>
          </w:p>
        </w:tc>
        <w:tc>
          <w:tcPr>
            <w:tcW w:w="2749" w:type="dxa"/>
            <w:vAlign w:val="center"/>
          </w:tcPr>
          <w:p>
            <w:pPr>
              <w:spacing w:line="300" w:lineRule="exact"/>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1441" w:type="dxa"/>
            <w:vAlign w:val="center"/>
          </w:tcPr>
          <w:p>
            <w:pPr>
              <w:spacing w:line="300" w:lineRule="exact"/>
              <w:jc w:val="center"/>
              <w:rPr>
                <w:rFonts w:hint="eastAsia"/>
                <w:b/>
                <w:bCs/>
                <w:sz w:val="24"/>
              </w:rPr>
            </w:pPr>
            <w:r>
              <w:rPr>
                <w:rFonts w:hint="eastAsia"/>
                <w:b/>
                <w:bCs/>
                <w:sz w:val="24"/>
              </w:rPr>
              <w:t>申请辅修专业</w:t>
            </w:r>
          </w:p>
        </w:tc>
        <w:tc>
          <w:tcPr>
            <w:tcW w:w="2277" w:type="dxa"/>
            <w:vAlign w:val="center"/>
          </w:tcPr>
          <w:p>
            <w:pPr>
              <w:spacing w:line="300" w:lineRule="exact"/>
              <w:jc w:val="center"/>
              <w:rPr>
                <w:rFonts w:hint="eastAsia"/>
                <w:b/>
                <w:bCs/>
                <w:sz w:val="24"/>
              </w:rPr>
            </w:pPr>
          </w:p>
        </w:tc>
        <w:tc>
          <w:tcPr>
            <w:tcW w:w="2050" w:type="dxa"/>
            <w:vAlign w:val="center"/>
          </w:tcPr>
          <w:p>
            <w:pPr>
              <w:spacing w:line="300" w:lineRule="exact"/>
              <w:jc w:val="center"/>
              <w:rPr>
                <w:rFonts w:hint="eastAsia"/>
                <w:b/>
                <w:bCs/>
                <w:sz w:val="24"/>
              </w:rPr>
            </w:pPr>
            <w:r>
              <w:rPr>
                <w:rFonts w:hint="eastAsia"/>
                <w:b/>
                <w:bCs/>
                <w:sz w:val="24"/>
              </w:rPr>
              <w:t>联系电话</w:t>
            </w:r>
          </w:p>
        </w:tc>
        <w:tc>
          <w:tcPr>
            <w:tcW w:w="2749" w:type="dxa"/>
            <w:vAlign w:val="center"/>
          </w:tcPr>
          <w:p>
            <w:pPr>
              <w:spacing w:line="300" w:lineRule="exact"/>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441" w:type="dxa"/>
            <w:vAlign w:val="center"/>
          </w:tcPr>
          <w:p>
            <w:pPr>
              <w:spacing w:line="300" w:lineRule="exact"/>
              <w:jc w:val="center"/>
              <w:rPr>
                <w:rFonts w:hint="eastAsia"/>
                <w:b/>
                <w:bCs/>
                <w:sz w:val="24"/>
              </w:rPr>
            </w:pPr>
            <w:r>
              <w:rPr>
                <w:rFonts w:hint="eastAsia"/>
                <w:b/>
                <w:bCs/>
                <w:sz w:val="24"/>
              </w:rPr>
              <w:t>辅修类型</w:t>
            </w:r>
          </w:p>
        </w:tc>
        <w:tc>
          <w:tcPr>
            <w:tcW w:w="7076" w:type="dxa"/>
            <w:gridSpan w:val="3"/>
            <w:vAlign w:val="center"/>
          </w:tcPr>
          <w:p>
            <w:pPr>
              <w:spacing w:line="300" w:lineRule="exact"/>
              <w:jc w:val="center"/>
              <w:rPr>
                <w:rFonts w:hint="eastAsia"/>
                <w:b/>
                <w:bCs/>
                <w:sz w:val="24"/>
              </w:rPr>
            </w:pPr>
            <w:r>
              <w:rPr>
                <w:rFonts w:hint="eastAsia"/>
                <w:b/>
                <w:bCs/>
                <w:sz w:val="24"/>
              </w:rPr>
              <w:t>□ 双学位　　　□ 第二专业　　　□ 辅修专业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jc w:val="center"/>
        </w:trPr>
        <w:tc>
          <w:tcPr>
            <w:tcW w:w="8517" w:type="dxa"/>
            <w:gridSpan w:val="4"/>
            <w:vAlign w:val="center"/>
          </w:tcPr>
          <w:p>
            <w:pPr>
              <w:spacing w:line="300" w:lineRule="exact"/>
              <w:jc w:val="center"/>
              <w:rPr>
                <w:rFonts w:hint="eastAsia"/>
                <w:b/>
                <w:bCs/>
                <w:sz w:val="24"/>
              </w:rPr>
            </w:pPr>
            <w:r>
              <w:rPr>
                <w:rFonts w:hint="eastAsia"/>
                <w:b/>
                <w:bCs/>
                <w:sz w:val="24"/>
              </w:rPr>
              <w:t>以上信息由学生本人如实填写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6" w:hRule="exact"/>
          <w:jc w:val="center"/>
        </w:trPr>
        <w:tc>
          <w:tcPr>
            <w:tcW w:w="1441" w:type="dxa"/>
            <w:vAlign w:val="center"/>
          </w:tcPr>
          <w:p>
            <w:pPr>
              <w:spacing w:line="300" w:lineRule="exact"/>
              <w:jc w:val="center"/>
              <w:rPr>
                <w:rFonts w:hint="eastAsia"/>
                <w:b/>
                <w:bCs/>
                <w:sz w:val="24"/>
              </w:rPr>
            </w:pPr>
            <w:r>
              <w:rPr>
                <w:rFonts w:hint="eastAsia"/>
                <w:b/>
                <w:bCs/>
                <w:sz w:val="24"/>
              </w:rPr>
              <w:t>主修专业院系推荐意见</w:t>
            </w:r>
          </w:p>
        </w:tc>
        <w:tc>
          <w:tcPr>
            <w:tcW w:w="7076" w:type="dxa"/>
            <w:gridSpan w:val="3"/>
            <w:vAlign w:val="center"/>
          </w:tcPr>
          <w:p>
            <w:pPr>
              <w:spacing w:line="300" w:lineRule="exact"/>
              <w:jc w:val="center"/>
              <w:rPr>
                <w:rFonts w:hint="eastAsia"/>
                <w:b/>
                <w:bCs/>
                <w:sz w:val="24"/>
              </w:rPr>
            </w:pPr>
          </w:p>
          <w:p>
            <w:pPr>
              <w:spacing w:line="300" w:lineRule="exact"/>
              <w:jc w:val="center"/>
              <w:rPr>
                <w:rFonts w:hint="eastAsia"/>
                <w:b/>
                <w:bCs/>
                <w:sz w:val="24"/>
              </w:rPr>
            </w:pPr>
          </w:p>
          <w:p>
            <w:pPr>
              <w:spacing w:line="300" w:lineRule="exact"/>
              <w:jc w:val="center"/>
              <w:rPr>
                <w:rFonts w:hint="eastAsia"/>
                <w:b/>
                <w:bCs/>
                <w:sz w:val="24"/>
              </w:rPr>
            </w:pPr>
          </w:p>
          <w:p>
            <w:pPr>
              <w:spacing w:line="300" w:lineRule="exact"/>
              <w:jc w:val="center"/>
              <w:rPr>
                <w:rFonts w:hint="eastAsia"/>
                <w:b/>
                <w:bCs/>
                <w:sz w:val="24"/>
              </w:rPr>
            </w:pPr>
          </w:p>
          <w:p>
            <w:pPr>
              <w:spacing w:line="300" w:lineRule="exact"/>
              <w:jc w:val="center"/>
              <w:rPr>
                <w:rFonts w:hint="eastAsia"/>
                <w:b/>
                <w:bCs/>
                <w:sz w:val="24"/>
              </w:rPr>
            </w:pPr>
            <w:r>
              <w:rPr>
                <w:rFonts w:hint="eastAsia"/>
                <w:b/>
                <w:bCs/>
                <w:sz w:val="24"/>
              </w:rPr>
              <w:t xml:space="preserve">                   院系负责人签章：</w:t>
            </w:r>
          </w:p>
          <w:p>
            <w:pPr>
              <w:spacing w:line="300" w:lineRule="exact"/>
              <w:jc w:val="center"/>
              <w:rPr>
                <w:rFonts w:hint="eastAsia"/>
                <w:b/>
                <w:bCs/>
                <w:sz w:val="24"/>
              </w:rPr>
            </w:pPr>
            <w:r>
              <w:rPr>
                <w:rFonts w:hint="eastAsia"/>
                <w:b/>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8" w:hRule="exact"/>
          <w:jc w:val="center"/>
        </w:trPr>
        <w:tc>
          <w:tcPr>
            <w:tcW w:w="1441" w:type="dxa"/>
            <w:vAlign w:val="center"/>
          </w:tcPr>
          <w:p>
            <w:pPr>
              <w:spacing w:line="300" w:lineRule="exact"/>
              <w:jc w:val="center"/>
              <w:rPr>
                <w:rFonts w:hint="eastAsia"/>
                <w:b/>
                <w:bCs/>
                <w:sz w:val="24"/>
              </w:rPr>
            </w:pPr>
            <w:r>
              <w:rPr>
                <w:rFonts w:hint="eastAsia"/>
                <w:b/>
                <w:bCs/>
                <w:sz w:val="24"/>
              </w:rPr>
              <w:t>辅修专业院系审核意见</w:t>
            </w:r>
          </w:p>
        </w:tc>
        <w:tc>
          <w:tcPr>
            <w:tcW w:w="7076" w:type="dxa"/>
            <w:gridSpan w:val="3"/>
            <w:vAlign w:val="center"/>
          </w:tcPr>
          <w:p>
            <w:pPr>
              <w:spacing w:line="300" w:lineRule="exact"/>
              <w:jc w:val="center"/>
              <w:rPr>
                <w:rFonts w:hint="eastAsia"/>
                <w:b/>
                <w:bCs/>
                <w:sz w:val="24"/>
              </w:rPr>
            </w:pPr>
          </w:p>
          <w:p>
            <w:pPr>
              <w:spacing w:line="300" w:lineRule="exact"/>
              <w:jc w:val="center"/>
              <w:rPr>
                <w:rFonts w:hint="eastAsia"/>
                <w:b/>
                <w:bCs/>
                <w:sz w:val="24"/>
              </w:rPr>
            </w:pPr>
          </w:p>
          <w:p>
            <w:pPr>
              <w:spacing w:line="300" w:lineRule="exact"/>
              <w:jc w:val="center"/>
              <w:rPr>
                <w:rFonts w:hint="eastAsia"/>
                <w:b/>
                <w:bCs/>
                <w:sz w:val="24"/>
              </w:rPr>
            </w:pPr>
          </w:p>
          <w:p>
            <w:pPr>
              <w:spacing w:line="300" w:lineRule="exact"/>
              <w:jc w:val="center"/>
              <w:rPr>
                <w:rFonts w:hint="eastAsia"/>
                <w:b/>
                <w:bCs/>
                <w:sz w:val="24"/>
              </w:rPr>
            </w:pPr>
          </w:p>
          <w:p>
            <w:pPr>
              <w:spacing w:line="300" w:lineRule="exact"/>
              <w:jc w:val="center"/>
              <w:rPr>
                <w:rFonts w:hint="eastAsia"/>
                <w:b/>
                <w:bCs/>
                <w:sz w:val="24"/>
              </w:rPr>
            </w:pPr>
          </w:p>
          <w:p>
            <w:pPr>
              <w:spacing w:line="300" w:lineRule="exact"/>
              <w:jc w:val="center"/>
              <w:rPr>
                <w:rFonts w:hint="eastAsia"/>
                <w:b/>
                <w:bCs/>
                <w:sz w:val="24"/>
              </w:rPr>
            </w:pPr>
            <w:r>
              <w:rPr>
                <w:rFonts w:hint="eastAsia"/>
                <w:b/>
                <w:bCs/>
                <w:sz w:val="24"/>
              </w:rPr>
              <w:t xml:space="preserve">                   院系负责人签章</w:t>
            </w:r>
          </w:p>
          <w:p>
            <w:pPr>
              <w:spacing w:line="300" w:lineRule="exact"/>
              <w:jc w:val="center"/>
              <w:rPr>
                <w:rFonts w:hint="eastAsia"/>
                <w:b/>
                <w:bCs/>
                <w:sz w:val="24"/>
              </w:rPr>
            </w:pPr>
            <w:r>
              <w:rPr>
                <w:rFonts w:hint="eastAsia"/>
                <w:b/>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exact"/>
          <w:jc w:val="center"/>
        </w:trPr>
        <w:tc>
          <w:tcPr>
            <w:tcW w:w="8517" w:type="dxa"/>
            <w:gridSpan w:val="4"/>
            <w:vAlign w:val="center"/>
          </w:tcPr>
          <w:p>
            <w:pPr>
              <w:spacing w:line="300" w:lineRule="exact"/>
              <w:rPr>
                <w:rFonts w:hint="eastAsia"/>
                <w:b/>
                <w:bCs/>
                <w:sz w:val="24"/>
              </w:rPr>
            </w:pPr>
            <w:bookmarkStart w:id="0" w:name="_GoBack"/>
            <w:bookmarkEnd w:id="0"/>
            <w:r>
              <w:rPr>
                <w:rFonts w:hint="eastAsia"/>
                <w:b/>
                <w:bCs/>
                <w:sz w:val="24"/>
              </w:rPr>
              <w:t>说明：</w:t>
            </w:r>
          </w:p>
          <w:p>
            <w:pPr>
              <w:spacing w:line="300" w:lineRule="exact"/>
              <w:ind w:left="834" w:leftChars="225" w:hanging="361" w:hangingChars="150"/>
              <w:rPr>
                <w:rFonts w:hint="eastAsia"/>
                <w:b/>
                <w:bCs/>
                <w:sz w:val="24"/>
              </w:rPr>
            </w:pPr>
            <w:r>
              <w:rPr>
                <w:rFonts w:hint="eastAsia"/>
                <w:b/>
                <w:bCs/>
                <w:sz w:val="24"/>
              </w:rPr>
              <w:t>1、请附学生成绩表</w:t>
            </w:r>
          </w:p>
          <w:p>
            <w:pPr>
              <w:spacing w:line="300" w:lineRule="exact"/>
              <w:ind w:left="834" w:leftChars="225" w:hanging="361" w:hangingChars="150"/>
              <w:rPr>
                <w:rFonts w:hint="eastAsia"/>
                <w:b/>
                <w:bCs/>
                <w:sz w:val="24"/>
              </w:rPr>
            </w:pPr>
            <w:r>
              <w:rPr>
                <w:rFonts w:hint="eastAsia"/>
                <w:b/>
                <w:bCs/>
                <w:sz w:val="24"/>
              </w:rPr>
              <w:t>2、填写本表时，根据个人的兴趣、爱好、特长、结合自己主修专业的特点，认真了解修读辅修专业的规定、所选专业的教学计划和内容简介。</w:t>
            </w:r>
          </w:p>
          <w:p>
            <w:pPr>
              <w:spacing w:line="300" w:lineRule="exact"/>
              <w:ind w:firstLine="482" w:firstLineChars="200"/>
              <w:rPr>
                <w:rFonts w:hint="eastAsia"/>
                <w:b/>
                <w:bCs/>
                <w:sz w:val="24"/>
              </w:rPr>
            </w:pPr>
            <w:r>
              <w:rPr>
                <w:rFonts w:hint="eastAsia"/>
                <w:b/>
                <w:bCs/>
                <w:sz w:val="24"/>
              </w:rPr>
              <w:t>3、选择辅修专业前，如有不清楚之处，可向相关院系咨询。</w:t>
            </w:r>
          </w:p>
        </w:tc>
      </w:tr>
    </w:tbl>
    <w:p>
      <w:pPr>
        <w:jc w:val="both"/>
        <w:rPr>
          <w:rFonts w:hint="eastAsia" w:ascii="楷体" w:hAnsi="楷体" w:eastAsia="楷体" w:cs="楷体"/>
          <w:sz w:val="44"/>
          <w:szCs w:val="44"/>
          <w:lang w:val="en-US" w:eastAsia="zh-CN"/>
        </w:rPr>
      </w:pPr>
    </w:p>
    <w:sectPr>
      <w:headerReference r:id="rId3" w:type="firs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837"/>
    <w:rsid w:val="003045E3"/>
    <w:rsid w:val="003E4A48"/>
    <w:rsid w:val="004128DC"/>
    <w:rsid w:val="00604B13"/>
    <w:rsid w:val="00632270"/>
    <w:rsid w:val="00BE2B8A"/>
    <w:rsid w:val="00C02405"/>
    <w:rsid w:val="00CB715C"/>
    <w:rsid w:val="00D41733"/>
    <w:rsid w:val="00DB1B89"/>
    <w:rsid w:val="00DD7217"/>
    <w:rsid w:val="00E67D31"/>
    <w:rsid w:val="046B2926"/>
    <w:rsid w:val="06785C18"/>
    <w:rsid w:val="06AD2218"/>
    <w:rsid w:val="12FD4E67"/>
    <w:rsid w:val="1B4141AC"/>
    <w:rsid w:val="29347162"/>
    <w:rsid w:val="2B714CF0"/>
    <w:rsid w:val="2C5072A8"/>
    <w:rsid w:val="2E1A4EB8"/>
    <w:rsid w:val="2FD37E42"/>
    <w:rsid w:val="4E2C61A5"/>
    <w:rsid w:val="51B11DEE"/>
    <w:rsid w:val="60507278"/>
    <w:rsid w:val="6109522E"/>
    <w:rsid w:val="66AA64DF"/>
    <w:rsid w:val="6A232BB2"/>
    <w:rsid w:val="72772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iPriority w:val="0"/>
  </w:style>
  <w:style w:type="table" w:default="1" w:styleId="5">
    <w:name w:val="Normal Table"/>
    <w:uiPriority w:val="0"/>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等线" w:hAnsi="等线" w:eastAsia="等线" w:cs="Times New Roman"/>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4">
    <w:name w:val="Normal (Web)"/>
    <w:basedOn w:val="1"/>
    <w:uiPriority w:val="0"/>
    <w:pPr>
      <w:widowControl/>
      <w:spacing w:before="100" w:beforeAutospacing="1" w:after="100" w:afterAutospacing="1"/>
      <w:jc w:val="left"/>
    </w:pPr>
    <w:rPr>
      <w:rFonts w:ascii="Times New Roman" w:hAnsi="Times New Roman" w:eastAsia="等线" w:cs="Times New Roman"/>
      <w:kern w:val="0"/>
      <w:sz w:val="24"/>
    </w:rPr>
  </w:style>
  <w:style w:type="character" w:styleId="7">
    <w:name w:val="Strong"/>
    <w:qFormat/>
    <w:uiPriority w:val="0"/>
    <w:rPr>
      <w:rFonts w:ascii="等线" w:hAnsi="等线" w:eastAsia="等线" w:cs="Times New Roman"/>
      <w:b/>
      <w:bCs/>
    </w:rPr>
  </w:style>
  <w:style w:type="character" w:customStyle="1" w:styleId="8">
    <w:name w:val="页脚 Char"/>
    <w:basedOn w:val="6"/>
    <w:link w:val="2"/>
    <w:uiPriority w:val="0"/>
    <w:rPr>
      <w:rFonts w:ascii="等线" w:hAnsi="等线" w:eastAsia="等线" w:cs="Times New Roman"/>
      <w:kern w:val="2"/>
      <w:sz w:val="18"/>
      <w:szCs w:val="18"/>
    </w:rPr>
  </w:style>
  <w:style w:type="character" w:customStyle="1" w:styleId="9">
    <w:name w:val="页眉 Char"/>
    <w:basedOn w:val="6"/>
    <w:link w:val="3"/>
    <w:uiPriority w:val="0"/>
    <w:rPr>
      <w:rFonts w:ascii="等线" w:hAnsi="等线" w:eastAsia="等线" w:cs="Times New Roman"/>
      <w:kern w:val="2"/>
      <w:sz w:val="18"/>
      <w:szCs w:val="18"/>
    </w:rPr>
  </w:style>
  <w:style w:type="character" w:customStyle="1" w:styleId="10">
    <w:name w:val="apple-converted-space"/>
    <w:qFormat/>
    <w:uiPriority w:val="0"/>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lonli\Library\Group%20Containers\UBF8T346G9.Office\User%20Content.localized\Templates.localized\&#23435;&#20307;&#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242</Words>
  <Characters>242</Characters>
  <Lines>0</Lines>
  <Paragraphs>52</Paragraphs>
  <TotalTime>21</TotalTime>
  <ScaleCrop>false</ScaleCrop>
  <LinksUpToDate>false</LinksUpToDate>
  <CharactersWithSpaces>379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2018-12-05T07:24:00Z</dcterms:created>
  <dc:creator>离退处秘书</dc:creator>
  <cp:lastModifiedBy>izsk68</cp:lastModifiedBy>
  <cp:lastPrinted>2019-05-03T01:47:00Z</cp:lastPrinted>
  <dcterms:modified xsi:type="dcterms:W3CDTF">2019-05-05T05:10:55Z</dcterms:modified>
  <dc:title>安徽大学本科生辅修第二专业申请表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